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B9735F" w:rsidTr="00B9735F">
        <w:tc>
          <w:tcPr>
            <w:tcW w:w="5778" w:type="dxa"/>
          </w:tcPr>
          <w:p w:rsidR="00B9735F" w:rsidRDefault="00B9735F" w:rsidP="002E4FF3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B9735F" w:rsidRDefault="00B9735F" w:rsidP="00B973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приказу начальника </w:t>
            </w:r>
          </w:p>
          <w:p w:rsidR="00B9735F" w:rsidRDefault="00B9735F" w:rsidP="00B973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Богучанского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735F" w:rsidRPr="006B0DF8" w:rsidRDefault="00B9735F" w:rsidP="00B973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 w:rsidR="004C42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4C42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2018г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42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-од</w:t>
            </w:r>
          </w:p>
          <w:p w:rsidR="00B9735F" w:rsidRDefault="00B9735F" w:rsidP="002E4FF3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4FF3" w:rsidRDefault="002E4FF3" w:rsidP="0008655E">
      <w:pPr>
        <w:rPr>
          <w:sz w:val="28"/>
          <w:szCs w:val="28"/>
        </w:rPr>
      </w:pPr>
    </w:p>
    <w:p w:rsidR="004E0AF4" w:rsidRPr="00DD21AD" w:rsidRDefault="00DD21AD" w:rsidP="004E0AF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4E0AF4" w:rsidRPr="00DD21AD" w:rsidRDefault="00DD21AD" w:rsidP="004E0AF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8C3A6D">
        <w:rPr>
          <w:rFonts w:ascii="Times New Roman" w:hAnsi="Times New Roman" w:cs="Times New Roman"/>
          <w:b/>
          <w:i/>
          <w:sz w:val="24"/>
          <w:szCs w:val="24"/>
        </w:rPr>
        <w:t xml:space="preserve">ПРОВЕДЕНИИ </w:t>
      </w:r>
      <w:r w:rsidRPr="00DD21AD">
        <w:rPr>
          <w:rFonts w:ascii="Times New Roman" w:hAnsi="Times New Roman" w:cs="Times New Roman"/>
          <w:b/>
          <w:i/>
          <w:sz w:val="24"/>
          <w:szCs w:val="24"/>
        </w:rPr>
        <w:t>РЕЙТИНГ</w:t>
      </w:r>
      <w:r w:rsidR="008C3A6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D21A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РЕЗУЛЬТАТИВНОСТИ ДЕЯТЕЛЬНОСТИ</w:t>
      </w:r>
    </w:p>
    <w:p w:rsidR="004E0AF4" w:rsidRDefault="00DD21AD" w:rsidP="004E0AF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ОБРАЗОВАТЕЛЬНЫХ УЧРЕЖДЕНИЙ БОГУЧАНСКОГО РАЙОНА </w:t>
      </w:r>
    </w:p>
    <w:p w:rsidR="00DD21AD" w:rsidRPr="004E0AF4" w:rsidRDefault="00DD21AD" w:rsidP="004E0AF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0AF4" w:rsidRPr="00DD21AD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1.ОБЩИЕ ПОЛОЖЕНИЯ</w:t>
      </w:r>
    </w:p>
    <w:p w:rsidR="004E0AF4" w:rsidRPr="00F13BDE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3BDE">
        <w:rPr>
          <w:rFonts w:ascii="Times New Roman" w:hAnsi="Times New Roman" w:cs="Times New Roman"/>
          <w:sz w:val="28"/>
          <w:szCs w:val="28"/>
        </w:rPr>
        <w:t>1.1. На современном этапе качество образования и активность участников образовательного процесса выступают главными показателями деятельности образовательных учреждений.</w:t>
      </w:r>
    </w:p>
    <w:p w:rsidR="00F13BDE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3BDE">
        <w:rPr>
          <w:rFonts w:ascii="Times New Roman" w:hAnsi="Times New Roman" w:cs="Times New Roman"/>
          <w:sz w:val="28"/>
          <w:szCs w:val="28"/>
        </w:rPr>
        <w:t xml:space="preserve">1.2. В районной </w:t>
      </w:r>
      <w:r w:rsidR="00676E36">
        <w:rPr>
          <w:rFonts w:ascii="Times New Roman" w:hAnsi="Times New Roman" w:cs="Times New Roman"/>
          <w:sz w:val="28"/>
          <w:szCs w:val="28"/>
        </w:rPr>
        <w:t xml:space="preserve">системе образования определены </w:t>
      </w:r>
      <w:r w:rsidRPr="00F13BDE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="00F13BDE">
        <w:rPr>
          <w:rFonts w:ascii="Times New Roman" w:hAnsi="Times New Roman" w:cs="Times New Roman"/>
          <w:sz w:val="28"/>
          <w:szCs w:val="28"/>
        </w:rPr>
        <w:t>:</w:t>
      </w:r>
    </w:p>
    <w:p w:rsidR="004E0AF4" w:rsidRPr="004E0AF4" w:rsidRDefault="00F13BDE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13BDE">
        <w:rPr>
          <w:rFonts w:ascii="Times New Roman" w:hAnsi="Times New Roman" w:cs="Times New Roman"/>
          <w:sz w:val="28"/>
          <w:szCs w:val="28"/>
        </w:rPr>
        <w:t xml:space="preserve"> для</w:t>
      </w:r>
      <w:r w:rsidR="004E0AF4" w:rsidRPr="00F13BDE">
        <w:rPr>
          <w:rFonts w:ascii="Times New Roman" w:hAnsi="Times New Roman" w:cs="Times New Roman"/>
          <w:sz w:val="28"/>
          <w:szCs w:val="28"/>
        </w:rPr>
        <w:t xml:space="preserve"> </w:t>
      </w:r>
      <w:r w:rsidRPr="00F13BDE">
        <w:rPr>
          <w:rFonts w:ascii="Times New Roman" w:hAnsi="Times New Roman" w:cs="Times New Roman"/>
          <w:sz w:val="28"/>
          <w:szCs w:val="28"/>
        </w:rPr>
        <w:t>обще</w:t>
      </w:r>
      <w:r w:rsidR="004E0AF4" w:rsidRPr="00F13BD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4E0AF4" w:rsidRPr="004E0AF4">
        <w:rPr>
          <w:rFonts w:ascii="Times New Roman" w:hAnsi="Times New Roman" w:cs="Times New Roman"/>
          <w:sz w:val="28"/>
          <w:szCs w:val="28"/>
        </w:rPr>
        <w:t>: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1. учебная деятельность;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2. работа с одарёнными детьми;</w:t>
      </w:r>
    </w:p>
    <w:p w:rsid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3. спортивная работа.</w:t>
      </w:r>
    </w:p>
    <w:p w:rsidR="00F13BDE" w:rsidRDefault="00F13BDE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для дошкольных образовательных учреждений:</w:t>
      </w:r>
    </w:p>
    <w:p w:rsidR="00F13BDE" w:rsidRPr="00E251AE" w:rsidRDefault="00F13BDE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51AE">
        <w:rPr>
          <w:rFonts w:ascii="Times New Roman" w:hAnsi="Times New Roman" w:cs="Times New Roman"/>
          <w:sz w:val="28"/>
          <w:szCs w:val="28"/>
        </w:rPr>
        <w:t>1.</w:t>
      </w:r>
      <w:r w:rsidR="003D3DD2">
        <w:rPr>
          <w:rFonts w:ascii="Times New Roman" w:hAnsi="Times New Roman" w:cs="Times New Roman"/>
          <w:sz w:val="28"/>
          <w:szCs w:val="28"/>
        </w:rPr>
        <w:t xml:space="preserve"> к</w:t>
      </w:r>
      <w:r w:rsidRPr="00E251AE">
        <w:rPr>
          <w:rFonts w:ascii="Times New Roman" w:hAnsi="Times New Roman" w:cs="Times New Roman"/>
          <w:sz w:val="28"/>
          <w:szCs w:val="28"/>
        </w:rPr>
        <w:t>ачество и общедоступность общего образования в учреждении;</w:t>
      </w:r>
    </w:p>
    <w:p w:rsidR="00F13BDE" w:rsidRPr="00E251AE" w:rsidRDefault="003D3DD2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F13BDE" w:rsidRPr="00E251AE">
        <w:rPr>
          <w:rFonts w:ascii="Times New Roman" w:hAnsi="Times New Roman" w:cs="Times New Roman"/>
          <w:sz w:val="28"/>
          <w:szCs w:val="28"/>
        </w:rPr>
        <w:t>оздание условий для осуществления учебно-воспитательного процесса;</w:t>
      </w:r>
    </w:p>
    <w:p w:rsidR="00F13BDE" w:rsidRPr="00E251AE" w:rsidRDefault="00D07348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3BDE" w:rsidRPr="00E251AE">
        <w:rPr>
          <w:rFonts w:ascii="Times New Roman" w:hAnsi="Times New Roman" w:cs="Times New Roman"/>
          <w:sz w:val="28"/>
          <w:szCs w:val="28"/>
        </w:rPr>
        <w:t xml:space="preserve">. </w:t>
      </w:r>
      <w:r w:rsidR="003D3DD2">
        <w:rPr>
          <w:rFonts w:ascii="Times New Roman" w:hAnsi="Times New Roman" w:cs="Times New Roman"/>
          <w:sz w:val="28"/>
          <w:szCs w:val="28"/>
        </w:rPr>
        <w:t>с</w:t>
      </w:r>
      <w:r w:rsidR="00F13BDE" w:rsidRPr="00E251AE">
        <w:rPr>
          <w:rFonts w:ascii="Times New Roman" w:hAnsi="Times New Roman" w:cs="Times New Roman"/>
          <w:sz w:val="28"/>
          <w:szCs w:val="28"/>
        </w:rPr>
        <w:t>оциальные критерии;</w:t>
      </w:r>
    </w:p>
    <w:p w:rsidR="00F13BDE" w:rsidRPr="00E251AE" w:rsidRDefault="00D07348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DD2">
        <w:rPr>
          <w:rFonts w:ascii="Times New Roman" w:hAnsi="Times New Roman" w:cs="Times New Roman"/>
          <w:sz w:val="28"/>
          <w:szCs w:val="28"/>
        </w:rPr>
        <w:t>. с</w:t>
      </w:r>
      <w:r w:rsidR="00F13BDE" w:rsidRPr="00E251AE">
        <w:rPr>
          <w:rFonts w:ascii="Times New Roman" w:hAnsi="Times New Roman" w:cs="Times New Roman"/>
          <w:sz w:val="28"/>
          <w:szCs w:val="28"/>
        </w:rPr>
        <w:t>охранение здоровья воспитанников в ДОУ.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E0AF4">
        <w:rPr>
          <w:rFonts w:ascii="Times New Roman" w:hAnsi="Times New Roman" w:cs="Times New Roman"/>
          <w:sz w:val="28"/>
          <w:szCs w:val="28"/>
        </w:rPr>
        <w:t>Цель</w:t>
      </w:r>
      <w:r w:rsidR="00676E36">
        <w:rPr>
          <w:rFonts w:ascii="Times New Roman" w:hAnsi="Times New Roman" w:cs="Times New Roman"/>
          <w:sz w:val="28"/>
          <w:szCs w:val="28"/>
        </w:rPr>
        <w:t xml:space="preserve"> проведения рейтинга: </w:t>
      </w:r>
      <w:r w:rsidRPr="004E0AF4">
        <w:rPr>
          <w:rFonts w:ascii="Times New Roman" w:hAnsi="Times New Roman" w:cs="Times New Roman"/>
          <w:sz w:val="28"/>
          <w:szCs w:val="28"/>
        </w:rPr>
        <w:t>определение эффективности деятельности образовательных учреждений Богучанского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E0AF4">
        <w:rPr>
          <w:rFonts w:ascii="Times New Roman" w:hAnsi="Times New Roman" w:cs="Times New Roman"/>
          <w:sz w:val="28"/>
          <w:szCs w:val="28"/>
        </w:rPr>
        <w:t>Задачами рейтинга являются: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>стимулировать образовательные учреждения к развитию;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>создать здоровую конкуренцию среди образовательных учреждений в предоставлении образовательных услуг;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13BD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4E0AF4">
        <w:rPr>
          <w:rFonts w:ascii="Times New Roman" w:hAnsi="Times New Roman" w:cs="Times New Roman"/>
          <w:sz w:val="28"/>
          <w:szCs w:val="28"/>
        </w:rPr>
        <w:t>-лидера, наиболее результативные образовательные учреждения;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>отследить динамику развития каждого образовательного учреждения в рамках муниципальной системы образования в целом.</w:t>
      </w:r>
    </w:p>
    <w:p w:rsid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0AF4" w:rsidRPr="00DD21AD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2.УЧАСТНИКИ</w:t>
      </w:r>
    </w:p>
    <w:p w:rsidR="004E0AF4" w:rsidRPr="004E0AF4" w:rsidRDefault="004E0AF4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E0AF4">
        <w:rPr>
          <w:rFonts w:ascii="Times New Roman" w:hAnsi="Times New Roman" w:cs="Times New Roman"/>
          <w:sz w:val="28"/>
          <w:szCs w:val="28"/>
        </w:rPr>
        <w:t>В рейтинге участвуют все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, подведомственные управлению образования Богучанского района Красноярского края, расположенные на территории муниципального образования Богучанский район</w:t>
      </w:r>
      <w:r w:rsidRPr="004E0AF4">
        <w:rPr>
          <w:rFonts w:ascii="Times New Roman" w:hAnsi="Times New Roman" w:cs="Times New Roman"/>
          <w:sz w:val="28"/>
          <w:szCs w:val="28"/>
        </w:rPr>
        <w:t>, имеющие статус юридического лица.</w:t>
      </w:r>
    </w:p>
    <w:p w:rsidR="004E0AF4" w:rsidRP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AF4" w:rsidRPr="00DD21AD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3. ОРГАНИЗАТОРЫ</w:t>
      </w:r>
    </w:p>
    <w:p w:rsidR="004E0AF4" w:rsidRPr="004E0AF4" w:rsidRDefault="004E0AF4" w:rsidP="000865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E0AF4">
        <w:rPr>
          <w:rFonts w:ascii="Times New Roman" w:hAnsi="Times New Roman" w:cs="Times New Roman"/>
          <w:sz w:val="28"/>
          <w:szCs w:val="28"/>
        </w:rPr>
        <w:t xml:space="preserve">Организатором рейтинга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4E0AF4"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образования администрации Богучанского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4E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AF4" w:rsidRPr="00DD21AD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4. СИСТЕМА ОЦЕНКИ ДЕЯТЕЛЬНОСТИ ОБРАЗОВАТЕЛЬНОГО УЧРЕЖДЕНИЯ</w:t>
      </w:r>
    </w:p>
    <w:p w:rsidR="004E0AF4" w:rsidRPr="00637000" w:rsidRDefault="004E0AF4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7000">
        <w:rPr>
          <w:rFonts w:ascii="Times New Roman" w:hAnsi="Times New Roman" w:cs="Times New Roman"/>
          <w:sz w:val="28"/>
          <w:szCs w:val="28"/>
        </w:rPr>
        <w:t>4.1. Оценка эффективности работы образовательного учреждения производится по конечным результатам его деятельности в баллах</w:t>
      </w:r>
      <w:r w:rsidR="00676E36" w:rsidRPr="00637000">
        <w:rPr>
          <w:rFonts w:ascii="Times New Roman" w:hAnsi="Times New Roman" w:cs="Times New Roman"/>
          <w:sz w:val="28"/>
          <w:szCs w:val="28"/>
        </w:rPr>
        <w:t xml:space="preserve"> (очках</w:t>
      </w:r>
      <w:r w:rsidR="00F13BDE" w:rsidRPr="00637000">
        <w:rPr>
          <w:rFonts w:ascii="Times New Roman" w:hAnsi="Times New Roman" w:cs="Times New Roman"/>
          <w:sz w:val="28"/>
          <w:szCs w:val="28"/>
        </w:rPr>
        <w:t>)</w:t>
      </w:r>
      <w:r w:rsidRPr="00637000">
        <w:rPr>
          <w:rFonts w:ascii="Times New Roman" w:hAnsi="Times New Roman" w:cs="Times New Roman"/>
          <w:sz w:val="28"/>
          <w:szCs w:val="28"/>
        </w:rPr>
        <w:t>.</w:t>
      </w:r>
    </w:p>
    <w:p w:rsidR="004E0AF4" w:rsidRDefault="004E0AF4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7000">
        <w:rPr>
          <w:rFonts w:ascii="Times New Roman" w:hAnsi="Times New Roman" w:cs="Times New Roman"/>
          <w:sz w:val="28"/>
          <w:szCs w:val="28"/>
        </w:rPr>
        <w:lastRenderedPageBreak/>
        <w:t>4.1.1. Использование балльной оценки позволяет сопоставить между собой образовательные учреждения, установить динамику их развития и объективно выявить лучшие образовательные учреждения района.</w:t>
      </w:r>
    </w:p>
    <w:p w:rsidR="0008655E" w:rsidRDefault="00637000" w:rsidP="00B9735F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44C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655E">
        <w:rPr>
          <w:sz w:val="28"/>
          <w:szCs w:val="28"/>
        </w:rPr>
        <w:t>Механизмы подведения итогов:</w:t>
      </w:r>
    </w:p>
    <w:p w:rsidR="00637000" w:rsidRPr="0008655E" w:rsidRDefault="00637000" w:rsidP="00660753">
      <w:pPr>
        <w:pStyle w:val="a3"/>
        <w:numPr>
          <w:ilvl w:val="0"/>
          <w:numId w:val="21"/>
        </w:numPr>
        <w:ind w:left="0" w:firstLine="414"/>
        <w:jc w:val="both"/>
        <w:rPr>
          <w:bCs/>
          <w:spacing w:val="-2"/>
          <w:sz w:val="28"/>
          <w:szCs w:val="28"/>
        </w:rPr>
      </w:pPr>
      <w:r w:rsidRPr="0008655E">
        <w:rPr>
          <w:bCs/>
          <w:spacing w:val="-2"/>
          <w:sz w:val="28"/>
          <w:szCs w:val="28"/>
        </w:rPr>
        <w:t>для общеобразовательных учреждений</w:t>
      </w:r>
      <w:r w:rsidR="0008655E">
        <w:rPr>
          <w:bCs/>
          <w:spacing w:val="-2"/>
          <w:sz w:val="28"/>
          <w:szCs w:val="28"/>
        </w:rPr>
        <w:t xml:space="preserve"> согласно</w:t>
      </w:r>
      <w:r w:rsidRPr="0008655E">
        <w:rPr>
          <w:bCs/>
          <w:spacing w:val="-2"/>
          <w:sz w:val="28"/>
          <w:szCs w:val="28"/>
        </w:rPr>
        <w:t xml:space="preserve"> </w:t>
      </w:r>
      <w:r w:rsidR="003D3DD2" w:rsidRPr="0008655E">
        <w:rPr>
          <w:bCs/>
          <w:spacing w:val="-2"/>
          <w:sz w:val="28"/>
          <w:szCs w:val="28"/>
        </w:rPr>
        <w:t>п</w:t>
      </w:r>
      <w:r w:rsidRPr="0008655E">
        <w:rPr>
          <w:bCs/>
          <w:spacing w:val="-2"/>
          <w:sz w:val="28"/>
          <w:szCs w:val="28"/>
        </w:rPr>
        <w:t>риложени</w:t>
      </w:r>
      <w:r w:rsidR="0008655E">
        <w:rPr>
          <w:bCs/>
          <w:spacing w:val="-2"/>
          <w:sz w:val="28"/>
          <w:szCs w:val="28"/>
        </w:rPr>
        <w:t>ю</w:t>
      </w:r>
      <w:r w:rsidR="00660753">
        <w:rPr>
          <w:bCs/>
          <w:spacing w:val="-2"/>
          <w:sz w:val="28"/>
          <w:szCs w:val="28"/>
        </w:rPr>
        <w:t xml:space="preserve"> 1 к Положению;</w:t>
      </w:r>
    </w:p>
    <w:p w:rsidR="00660753" w:rsidRDefault="00637000" w:rsidP="00660753">
      <w:pPr>
        <w:pStyle w:val="a3"/>
        <w:numPr>
          <w:ilvl w:val="0"/>
          <w:numId w:val="21"/>
        </w:numPr>
        <w:ind w:left="0" w:firstLine="414"/>
        <w:jc w:val="both"/>
        <w:rPr>
          <w:bCs/>
          <w:spacing w:val="-2"/>
          <w:sz w:val="28"/>
          <w:szCs w:val="28"/>
        </w:rPr>
      </w:pPr>
      <w:r w:rsidRPr="0008655E">
        <w:rPr>
          <w:bCs/>
          <w:spacing w:val="-2"/>
          <w:sz w:val="28"/>
          <w:szCs w:val="28"/>
        </w:rPr>
        <w:t xml:space="preserve">для дошкольных образовательных учреждений </w:t>
      </w:r>
      <w:r w:rsidR="0008655E">
        <w:rPr>
          <w:bCs/>
          <w:spacing w:val="-2"/>
          <w:sz w:val="28"/>
          <w:szCs w:val="28"/>
        </w:rPr>
        <w:t>согласно</w:t>
      </w:r>
      <w:r w:rsidR="0008655E" w:rsidRPr="0008655E">
        <w:rPr>
          <w:bCs/>
          <w:spacing w:val="-2"/>
          <w:sz w:val="28"/>
          <w:szCs w:val="28"/>
        </w:rPr>
        <w:t xml:space="preserve"> приложени</w:t>
      </w:r>
      <w:r w:rsidR="0008655E">
        <w:rPr>
          <w:bCs/>
          <w:spacing w:val="-2"/>
          <w:sz w:val="28"/>
          <w:szCs w:val="28"/>
        </w:rPr>
        <w:t>ю</w:t>
      </w:r>
      <w:r w:rsidR="0008655E" w:rsidRPr="0008655E">
        <w:rPr>
          <w:bCs/>
          <w:spacing w:val="-2"/>
          <w:sz w:val="28"/>
          <w:szCs w:val="28"/>
        </w:rPr>
        <w:t xml:space="preserve"> </w:t>
      </w:r>
      <w:r w:rsidR="00660753">
        <w:rPr>
          <w:bCs/>
          <w:spacing w:val="-2"/>
          <w:sz w:val="28"/>
          <w:szCs w:val="28"/>
        </w:rPr>
        <w:t>2 к Положению;</w:t>
      </w:r>
    </w:p>
    <w:p w:rsidR="00B44C3C" w:rsidRPr="00660753" w:rsidRDefault="00660753" w:rsidP="00660753">
      <w:pPr>
        <w:pStyle w:val="a3"/>
        <w:numPr>
          <w:ilvl w:val="0"/>
          <w:numId w:val="21"/>
        </w:numPr>
        <w:ind w:left="0" w:firstLine="414"/>
        <w:jc w:val="both"/>
        <w:rPr>
          <w:bCs/>
          <w:spacing w:val="-2"/>
          <w:sz w:val="28"/>
          <w:szCs w:val="28"/>
        </w:rPr>
      </w:pPr>
      <w:r w:rsidRPr="00660753">
        <w:rPr>
          <w:bCs/>
          <w:spacing w:val="-2"/>
          <w:sz w:val="28"/>
          <w:szCs w:val="28"/>
        </w:rPr>
        <w:t>для общеобразовательных организаций</w:t>
      </w:r>
      <w:r w:rsidRPr="00660753">
        <w:rPr>
          <w:rStyle w:val="ab"/>
          <w:sz w:val="28"/>
          <w:szCs w:val="28"/>
        </w:rPr>
        <w:t xml:space="preserve"> </w:t>
      </w:r>
      <w:r w:rsidRPr="00660753">
        <w:rPr>
          <w:rStyle w:val="ab"/>
          <w:b w:val="0"/>
          <w:sz w:val="28"/>
          <w:szCs w:val="28"/>
        </w:rPr>
        <w:t>по спортивно-массовой работе</w:t>
      </w:r>
      <w:r w:rsidRPr="00660753">
        <w:rPr>
          <w:rStyle w:val="ab"/>
          <w:spacing w:val="-2"/>
          <w:sz w:val="28"/>
          <w:szCs w:val="28"/>
        </w:rPr>
        <w:t xml:space="preserve"> </w:t>
      </w:r>
      <w:r w:rsidRPr="00660753">
        <w:rPr>
          <w:bCs/>
          <w:spacing w:val="-2"/>
          <w:sz w:val="28"/>
          <w:szCs w:val="28"/>
        </w:rPr>
        <w:t xml:space="preserve"> согласно приложению 3 к положению.</w:t>
      </w:r>
    </w:p>
    <w:p w:rsidR="004E0AF4" w:rsidRPr="004E0AF4" w:rsidRDefault="004E0AF4" w:rsidP="00637000">
      <w:pPr>
        <w:pStyle w:val="a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E0AF4" w:rsidRPr="00DD21AD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DD21AD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5. ПОРЯДОК РАСЧЕТА</w:t>
      </w:r>
    </w:p>
    <w:p w:rsidR="004B246F" w:rsidRDefault="004E0AF4" w:rsidP="00B9735F">
      <w:pPr>
        <w:pStyle w:val="a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5.1. </w:t>
      </w:r>
      <w:r w:rsidRPr="004E0AF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образовательных учреждений</w:t>
      </w:r>
      <w:r w:rsidRPr="004E0AF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определяется отношением общей суммы занятых мест в каждом блоке и общего количества баллов. </w:t>
      </w:r>
    </w:p>
    <w:p w:rsidR="004B246F" w:rsidRDefault="004B246F" w:rsidP="004E0AF4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B246F" w:rsidRPr="00DD21AD" w:rsidRDefault="004B246F" w:rsidP="004B246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6. ПРЕДСТАВЛЕНИЕ МАТЕРИАЛОВ РЕЙТИНГА</w:t>
      </w:r>
    </w:p>
    <w:p w:rsidR="004B246F" w:rsidRPr="004B246F" w:rsidRDefault="004B246F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4B246F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1A355F">
        <w:rPr>
          <w:rFonts w:ascii="Times New Roman" w:hAnsi="Times New Roman" w:cs="Times New Roman"/>
          <w:sz w:val="28"/>
          <w:szCs w:val="28"/>
        </w:rPr>
        <w:t xml:space="preserve">представляются в управление образования администрации Богучанского района в срок до </w:t>
      </w:r>
      <w:r w:rsidR="0008655E" w:rsidRPr="001A355F">
        <w:rPr>
          <w:rFonts w:ascii="Times New Roman" w:hAnsi="Times New Roman" w:cs="Times New Roman"/>
          <w:sz w:val="28"/>
          <w:szCs w:val="28"/>
        </w:rPr>
        <w:t xml:space="preserve">30 </w:t>
      </w:r>
      <w:r w:rsidRPr="001A355F">
        <w:rPr>
          <w:rFonts w:ascii="Times New Roman" w:hAnsi="Times New Roman" w:cs="Times New Roman"/>
          <w:sz w:val="28"/>
          <w:szCs w:val="28"/>
        </w:rPr>
        <w:t xml:space="preserve"> августа текущего года.</w:t>
      </w:r>
      <w:r w:rsidRPr="004B2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6F" w:rsidRPr="004B246F" w:rsidRDefault="004B246F" w:rsidP="004B246F">
      <w:pPr>
        <w:pStyle w:val="a5"/>
        <w:jc w:val="both"/>
        <w:rPr>
          <w:rFonts w:ascii="Times New Roman" w:hAnsi="Times New Roman" w:cs="Times New Roman"/>
          <w:bCs/>
          <w:color w:val="FF0000"/>
          <w:spacing w:val="-2"/>
          <w:sz w:val="28"/>
          <w:szCs w:val="28"/>
        </w:rPr>
      </w:pPr>
    </w:p>
    <w:p w:rsidR="004B246F" w:rsidRPr="00DD21AD" w:rsidRDefault="004B246F" w:rsidP="004B246F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DD21AD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НАГРАЖДЕНИЕ</w:t>
      </w:r>
    </w:p>
    <w:p w:rsidR="00F13BDE" w:rsidRPr="00F13BDE" w:rsidRDefault="00F13BDE" w:rsidP="00B9735F">
      <w:pPr>
        <w:pStyle w:val="a3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A355F">
        <w:rPr>
          <w:sz w:val="28"/>
          <w:szCs w:val="28"/>
        </w:rPr>
        <w:t xml:space="preserve">Итоги рейтинга подводятся комиссией по определению </w:t>
      </w:r>
      <w:r w:rsidRPr="004C42DB">
        <w:rPr>
          <w:sz w:val="28"/>
          <w:szCs w:val="28"/>
        </w:rPr>
        <w:t>рейтинга</w:t>
      </w:r>
      <w:r w:rsidR="00676E36" w:rsidRPr="004C42DB">
        <w:rPr>
          <w:sz w:val="28"/>
          <w:szCs w:val="28"/>
        </w:rPr>
        <w:t xml:space="preserve"> до </w:t>
      </w:r>
      <w:r w:rsidR="0008655E" w:rsidRPr="004C42DB">
        <w:rPr>
          <w:sz w:val="28"/>
          <w:szCs w:val="28"/>
        </w:rPr>
        <w:t>30</w:t>
      </w:r>
      <w:r w:rsidRPr="004C42DB">
        <w:rPr>
          <w:sz w:val="28"/>
          <w:szCs w:val="28"/>
        </w:rPr>
        <w:t xml:space="preserve"> </w:t>
      </w:r>
      <w:r w:rsidR="0008655E" w:rsidRPr="004C42DB">
        <w:rPr>
          <w:sz w:val="28"/>
          <w:szCs w:val="28"/>
        </w:rPr>
        <w:t xml:space="preserve">сентября </w:t>
      </w:r>
      <w:r w:rsidRPr="004C42DB">
        <w:rPr>
          <w:sz w:val="28"/>
          <w:szCs w:val="28"/>
        </w:rPr>
        <w:t xml:space="preserve">текущего года, освещаются на районном </w:t>
      </w:r>
      <w:r w:rsidR="004C42DB">
        <w:rPr>
          <w:sz w:val="28"/>
          <w:szCs w:val="28"/>
        </w:rPr>
        <w:t>мероприятии, посвященном Дню учителя</w:t>
      </w:r>
      <w:r w:rsidRPr="00F13BDE">
        <w:rPr>
          <w:sz w:val="28"/>
          <w:szCs w:val="28"/>
        </w:rPr>
        <w:t>, размещаются на сайте управления образования.</w:t>
      </w:r>
    </w:p>
    <w:p w:rsidR="004B246F" w:rsidRPr="004B246F" w:rsidRDefault="00F13BDE" w:rsidP="00B9735F">
      <w:pPr>
        <w:pStyle w:val="a5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Учреждения</w:t>
      </w:r>
      <w:r w:rsidR="004B246F" w:rsidRPr="004B246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–</w:t>
      </w:r>
      <w:r w:rsidR="00676E3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B246F" w:rsidRPr="004B246F">
        <w:rPr>
          <w:rFonts w:ascii="Times New Roman" w:hAnsi="Times New Roman" w:cs="Times New Roman"/>
          <w:bCs/>
          <w:spacing w:val="-2"/>
          <w:sz w:val="28"/>
          <w:szCs w:val="28"/>
        </w:rPr>
        <w:t>лидеры</w:t>
      </w:r>
      <w:r w:rsidR="003D3DD2">
        <w:rPr>
          <w:rFonts w:ascii="Times New Roman" w:hAnsi="Times New Roman" w:cs="Times New Roman"/>
          <w:bCs/>
          <w:spacing w:val="-2"/>
          <w:sz w:val="28"/>
          <w:szCs w:val="28"/>
        </w:rPr>
        <w:t>, занявшие 1,2,3 места,</w:t>
      </w:r>
      <w:r w:rsidR="004B246F" w:rsidRPr="004B246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награждаются дипломами (грамотами) управления образования</w:t>
      </w:r>
      <w:r w:rsidR="00676E3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Богучанского района</w:t>
      </w:r>
      <w:r w:rsidR="004B246F" w:rsidRPr="004B246F">
        <w:rPr>
          <w:rFonts w:ascii="Times New Roman" w:hAnsi="Times New Roman" w:cs="Times New Roman"/>
          <w:bCs/>
          <w:spacing w:val="-2"/>
          <w:sz w:val="28"/>
          <w:szCs w:val="28"/>
        </w:rPr>
        <w:t>, сертификатами на укрепление материально технической базы (ценными подарками).</w:t>
      </w:r>
    </w:p>
    <w:p w:rsidR="004B246F" w:rsidRDefault="004B246F" w:rsidP="004B246F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B246F" w:rsidRDefault="004B246F" w:rsidP="004B246F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B246F" w:rsidRDefault="004B246F" w:rsidP="004E0AF4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E607AD" w:rsidRDefault="00E607AD" w:rsidP="00E607AD">
      <w:pPr>
        <w:pStyle w:val="a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  <w:sectPr w:rsidR="00E607AD" w:rsidSect="004E0AF4">
          <w:headerReference w:type="default" r:id="rId8"/>
          <w:pgSz w:w="11906" w:h="16838"/>
          <w:pgMar w:top="709" w:right="850" w:bottom="851" w:left="1560" w:header="708" w:footer="708" w:gutter="0"/>
          <w:cols w:space="708"/>
          <w:docGrid w:linePitch="360"/>
        </w:sect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08655E" w:rsidRPr="0008655E" w:rsidTr="00B300A5">
        <w:tc>
          <w:tcPr>
            <w:tcW w:w="5353" w:type="dxa"/>
          </w:tcPr>
          <w:p w:rsidR="0008655E" w:rsidRPr="0008655E" w:rsidRDefault="0008655E" w:rsidP="00BF50E1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4394" w:type="dxa"/>
          </w:tcPr>
          <w:p w:rsidR="008112AE" w:rsidRDefault="0008655E" w:rsidP="008112AE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Приложение 1  </w:t>
            </w:r>
            <w:proofErr w:type="gramStart"/>
            <w:r w:rsidR="008112AE">
              <w:rPr>
                <w:rFonts w:ascii="Times New Roman" w:hAnsi="Times New Roman" w:cs="Times New Roman"/>
                <w:bCs/>
                <w:spacing w:val="-2"/>
              </w:rPr>
              <w:t>к</w:t>
            </w:r>
            <w:proofErr w:type="gramEnd"/>
            <w:r w:rsidR="008112AE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08655E" w:rsidRPr="0008655E" w:rsidRDefault="008112AE" w:rsidP="008112AE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Положению о проведении рейтинга </w:t>
            </w:r>
          </w:p>
        </w:tc>
      </w:tr>
    </w:tbl>
    <w:p w:rsidR="008112AE" w:rsidRDefault="008112AE" w:rsidP="008112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2AE" w:rsidRDefault="008112AE" w:rsidP="008112AE">
      <w:pPr>
        <w:ind w:firstLine="426"/>
        <w:jc w:val="center"/>
        <w:rPr>
          <w:b/>
          <w:bCs/>
          <w:i/>
          <w:spacing w:val="-2"/>
          <w:sz w:val="28"/>
          <w:szCs w:val="28"/>
          <w:u w:val="single"/>
        </w:rPr>
      </w:pPr>
      <w:r w:rsidRPr="00AB6DB7">
        <w:rPr>
          <w:b/>
          <w:bCs/>
          <w:i/>
          <w:spacing w:val="-2"/>
          <w:sz w:val="28"/>
          <w:szCs w:val="28"/>
          <w:u w:val="single"/>
        </w:rPr>
        <w:t>МЕХАНИЗМ ПОДВЕДЕНИЯ ИТОГОВ ДЛЯ</w:t>
      </w:r>
      <w:r>
        <w:rPr>
          <w:b/>
          <w:bCs/>
          <w:i/>
          <w:spacing w:val="-2"/>
          <w:sz w:val="28"/>
          <w:szCs w:val="28"/>
          <w:u w:val="single"/>
        </w:rPr>
        <w:t xml:space="preserve"> ОБЩЕОБРАЗОВАТЕЛЬНЫХ ОРГАНИЗАЦИЙ</w:t>
      </w:r>
    </w:p>
    <w:p w:rsidR="007636BC" w:rsidRPr="00662EB4" w:rsidRDefault="007636BC" w:rsidP="008112AE">
      <w:pPr>
        <w:ind w:firstLine="426"/>
        <w:jc w:val="center"/>
        <w:rPr>
          <w:b/>
          <w:bCs/>
          <w:i/>
          <w:spacing w:val="-2"/>
          <w:u w:val="single"/>
        </w:rPr>
      </w:pPr>
      <w:r w:rsidRPr="00662EB4">
        <w:rPr>
          <w:b/>
          <w:bCs/>
          <w:i/>
          <w:spacing w:val="-2"/>
          <w:u w:val="single"/>
        </w:rPr>
        <w:t>(</w:t>
      </w:r>
      <w:proofErr w:type="spellStart"/>
      <w:r w:rsidRPr="00662EB4">
        <w:rPr>
          <w:b/>
          <w:bCs/>
          <w:i/>
          <w:spacing w:val="-2"/>
          <w:u w:val="single"/>
        </w:rPr>
        <w:t>изм</w:t>
      </w:r>
      <w:proofErr w:type="spellEnd"/>
      <w:r w:rsidRPr="00662EB4">
        <w:rPr>
          <w:b/>
          <w:bCs/>
          <w:i/>
          <w:spacing w:val="-2"/>
          <w:u w:val="single"/>
        </w:rPr>
        <w:t xml:space="preserve">. приказ управления образования от  </w:t>
      </w:r>
      <w:r w:rsidR="007D404F">
        <w:rPr>
          <w:b/>
          <w:bCs/>
          <w:i/>
          <w:spacing w:val="-2"/>
          <w:u w:val="single"/>
        </w:rPr>
        <w:t>23</w:t>
      </w:r>
      <w:r w:rsidR="00DA769E" w:rsidRPr="00662EB4">
        <w:rPr>
          <w:b/>
          <w:bCs/>
          <w:i/>
          <w:spacing w:val="-2"/>
          <w:u w:val="single"/>
        </w:rPr>
        <w:t>08.2023</w:t>
      </w:r>
      <w:r w:rsidR="007D404F">
        <w:rPr>
          <w:b/>
          <w:bCs/>
          <w:i/>
          <w:spacing w:val="-2"/>
          <w:u w:val="single"/>
        </w:rPr>
        <w:t xml:space="preserve"> №125-од</w:t>
      </w:r>
      <w:r w:rsidR="00DA769E" w:rsidRPr="00662EB4">
        <w:rPr>
          <w:b/>
          <w:bCs/>
          <w:i/>
          <w:spacing w:val="-2"/>
          <w:u w:val="single"/>
        </w:rPr>
        <w:t>)</w:t>
      </w:r>
    </w:p>
    <w:p w:rsidR="00662EB4" w:rsidRPr="003F3E3C" w:rsidRDefault="00662EB4" w:rsidP="00662EB4">
      <w:pPr>
        <w:ind w:firstLine="426"/>
        <w:jc w:val="center"/>
        <w:rPr>
          <w:rStyle w:val="ab"/>
          <w:spacing w:val="-2"/>
          <w:sz w:val="20"/>
          <w:szCs w:val="20"/>
          <w:u w:val="single"/>
        </w:rPr>
      </w:pPr>
    </w:p>
    <w:p w:rsidR="00662EB4" w:rsidRPr="003F3E3C" w:rsidRDefault="00662EB4" w:rsidP="00662EB4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3F3E3C">
        <w:rPr>
          <w:rStyle w:val="ab"/>
          <w:sz w:val="20"/>
          <w:szCs w:val="20"/>
        </w:rPr>
        <w:t>1</w:t>
      </w:r>
      <w:r w:rsidRPr="003F3E3C">
        <w:rPr>
          <w:rStyle w:val="ab"/>
          <w:i/>
          <w:sz w:val="20"/>
          <w:szCs w:val="20"/>
        </w:rPr>
        <w:t xml:space="preserve">. </w:t>
      </w:r>
      <w:r w:rsidRPr="003F3E3C">
        <w:rPr>
          <w:rStyle w:val="ab"/>
          <w:sz w:val="20"/>
          <w:szCs w:val="20"/>
        </w:rPr>
        <w:t>Показатели эффективности работы общеобразовательной организации по учебной деятельности</w:t>
      </w:r>
      <w:r w:rsidRPr="003F3E3C">
        <w:rPr>
          <w:sz w:val="20"/>
          <w:szCs w:val="20"/>
        </w:rPr>
        <w:t>:</w:t>
      </w:r>
    </w:p>
    <w:p w:rsidR="00662EB4" w:rsidRPr="003F3E3C" w:rsidRDefault="00662EB4" w:rsidP="00662EB4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 xml:space="preserve">1.1. Качество результатов обучения </w:t>
      </w:r>
    </w:p>
    <w:p w:rsidR="00662EB4" w:rsidRPr="003F3E3C" w:rsidRDefault="00662EB4" w:rsidP="00662EB4">
      <w:pPr>
        <w:rPr>
          <w:sz w:val="20"/>
          <w:szCs w:val="20"/>
        </w:rPr>
      </w:pPr>
      <w:r w:rsidRPr="003F3E3C">
        <w:rPr>
          <w:sz w:val="20"/>
          <w:szCs w:val="20"/>
        </w:rPr>
        <w:t xml:space="preserve">Успеваемость в ОУ по итогам учебного года (средний показатель по ОУ) </w:t>
      </w:r>
    </w:p>
    <w:tbl>
      <w:tblPr>
        <w:tblStyle w:val="aa"/>
        <w:tblW w:w="9571" w:type="dxa"/>
        <w:tblLook w:val="04A0"/>
      </w:tblPr>
      <w:tblGrid>
        <w:gridCol w:w="3060"/>
        <w:gridCol w:w="2378"/>
        <w:gridCol w:w="2173"/>
        <w:gridCol w:w="1960"/>
      </w:tblGrid>
      <w:tr w:rsidR="00662EB4" w:rsidRPr="003F3E3C" w:rsidTr="007D404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Успеваемость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Оценка в баллах</w:t>
            </w:r>
          </w:p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99,5% и более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99 - 99,4 %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98,5- 98,9 %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98- 98,4 %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rPr>
          <w:sz w:val="20"/>
          <w:szCs w:val="20"/>
        </w:rPr>
      </w:pPr>
    </w:p>
    <w:p w:rsidR="00662EB4" w:rsidRPr="003F3E3C" w:rsidRDefault="00662EB4" w:rsidP="00662EB4">
      <w:pPr>
        <w:rPr>
          <w:sz w:val="20"/>
          <w:szCs w:val="20"/>
        </w:rPr>
      </w:pPr>
      <w:r w:rsidRPr="003F3E3C">
        <w:rPr>
          <w:sz w:val="20"/>
          <w:szCs w:val="20"/>
        </w:rPr>
        <w:t xml:space="preserve">Качество обучения (средний показатель по ОУ) </w:t>
      </w:r>
    </w:p>
    <w:tbl>
      <w:tblPr>
        <w:tblStyle w:val="aa"/>
        <w:tblW w:w="9571" w:type="dxa"/>
        <w:tblLook w:val="04A0"/>
      </w:tblPr>
      <w:tblGrid>
        <w:gridCol w:w="2911"/>
        <w:gridCol w:w="2484"/>
        <w:gridCol w:w="2088"/>
        <w:gridCol w:w="2088"/>
      </w:tblGrid>
      <w:tr w:rsidR="00662EB4" w:rsidRPr="003F3E3C" w:rsidTr="007D404F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Качество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Оценка в баллах</w:t>
            </w:r>
          </w:p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61% и более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51-60%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41-50%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35- 40%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rPr>
          <w:sz w:val="20"/>
          <w:szCs w:val="20"/>
        </w:rPr>
      </w:pPr>
    </w:p>
    <w:p w:rsidR="00662EB4" w:rsidRPr="003F3E3C" w:rsidRDefault="00662EB4" w:rsidP="00662EB4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1.2. Итоговая аттестация:</w:t>
      </w:r>
    </w:p>
    <w:p w:rsidR="00662EB4" w:rsidRPr="003F3E3C" w:rsidRDefault="00662EB4" w:rsidP="00662EB4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ЕГЭ:</w:t>
      </w:r>
    </w:p>
    <w:p w:rsidR="00662EB4" w:rsidRPr="003F3E3C" w:rsidRDefault="00662EB4" w:rsidP="00662EB4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Успеваемость:</w:t>
      </w:r>
    </w:p>
    <w:tbl>
      <w:tblPr>
        <w:tblStyle w:val="aa"/>
        <w:tblW w:w="9571" w:type="dxa"/>
        <w:tblLook w:val="04A0"/>
      </w:tblPr>
      <w:tblGrid>
        <w:gridCol w:w="3479"/>
        <w:gridCol w:w="3046"/>
        <w:gridCol w:w="3046"/>
      </w:tblGrid>
      <w:tr w:rsidR="00662EB4" w:rsidRPr="003F3E3C" w:rsidTr="007D404F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 xml:space="preserve">Показатель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Русский язык 100 % без пересдачи – 2 бал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Математика профильного уровня 100 % без пересдачи – 2 бал</w:t>
            </w:r>
          </w:p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Математика базового уровня 100 % после пересдачи – 2 бал</w:t>
            </w:r>
          </w:p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rPr>
          <w:sz w:val="20"/>
          <w:szCs w:val="20"/>
        </w:rPr>
      </w:pPr>
    </w:p>
    <w:tbl>
      <w:tblPr>
        <w:tblStyle w:val="aa"/>
        <w:tblW w:w="9571" w:type="dxa"/>
        <w:tblLook w:val="04A0"/>
      </w:tblPr>
      <w:tblGrid>
        <w:gridCol w:w="3095"/>
        <w:gridCol w:w="2406"/>
        <w:gridCol w:w="2035"/>
        <w:gridCol w:w="2035"/>
      </w:tblGrid>
      <w:tr w:rsidR="00662EB4" w:rsidRPr="003F3E3C" w:rsidTr="007D404F">
        <w:trPr>
          <w:trHeight w:val="26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Средний балл по русскому языку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29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70 и более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3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65-69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3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60-64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3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55-59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rPr>
          <w:sz w:val="20"/>
          <w:szCs w:val="20"/>
        </w:rPr>
      </w:pPr>
    </w:p>
    <w:tbl>
      <w:tblPr>
        <w:tblStyle w:val="aa"/>
        <w:tblW w:w="9520" w:type="dxa"/>
        <w:tblLook w:val="04A0"/>
      </w:tblPr>
      <w:tblGrid>
        <w:gridCol w:w="2738"/>
        <w:gridCol w:w="2776"/>
        <w:gridCol w:w="2003"/>
        <w:gridCol w:w="2003"/>
      </w:tblGrid>
      <w:tr w:rsidR="00662EB4" w:rsidRPr="003F3E3C" w:rsidTr="007D404F">
        <w:trPr>
          <w:trHeight w:val="61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Средний балл по математике профильного уровня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29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70 и более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3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60-69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3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55-59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3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50-54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rPr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2463"/>
        <w:gridCol w:w="2436"/>
        <w:gridCol w:w="2336"/>
        <w:gridCol w:w="2336"/>
      </w:tblGrid>
      <w:tr w:rsidR="00662EB4" w:rsidRPr="003F3E3C" w:rsidTr="007D404F">
        <w:trPr>
          <w:trHeight w:val="335"/>
        </w:trPr>
        <w:tc>
          <w:tcPr>
            <w:tcW w:w="2463" w:type="dxa"/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Средняя отметка по математике базового уровня</w:t>
            </w:r>
          </w:p>
        </w:tc>
        <w:tc>
          <w:tcPr>
            <w:tcW w:w="2436" w:type="dxa"/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2336" w:type="dxa"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2336" w:type="dxa"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26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4,5 и выше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26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4,4 -4,5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26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 – 4,3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rPr>
          <w:b/>
          <w:sz w:val="20"/>
          <w:szCs w:val="20"/>
        </w:rPr>
      </w:pPr>
    </w:p>
    <w:p w:rsidR="00662EB4" w:rsidRPr="003F3E3C" w:rsidRDefault="00662EB4" w:rsidP="00662EB4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lastRenderedPageBreak/>
        <w:t>ЕГЭ:</w:t>
      </w:r>
    </w:p>
    <w:p w:rsidR="00662EB4" w:rsidRPr="003F3E3C" w:rsidRDefault="00662EB4" w:rsidP="00662EB4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Результативность:</w:t>
      </w:r>
    </w:p>
    <w:tbl>
      <w:tblPr>
        <w:tblStyle w:val="aa"/>
        <w:tblW w:w="0" w:type="auto"/>
        <w:tblLook w:val="04A0"/>
      </w:tblPr>
      <w:tblGrid>
        <w:gridCol w:w="3298"/>
        <w:gridCol w:w="2202"/>
        <w:gridCol w:w="1569"/>
        <w:gridCol w:w="1290"/>
        <w:gridCol w:w="1251"/>
      </w:tblGrid>
      <w:tr w:rsidR="00662EB4" w:rsidRPr="003F3E3C" w:rsidTr="007D404F">
        <w:trPr>
          <w:trHeight w:val="3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62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Количество учеников, которые по любым трем предметам на ЕГЭ набрали  не менее 220 баллов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За каждого выпускника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 балла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Количество учеников, которые по любым трем предметам на ЕГЭ набрали  от 190 до 219 баллов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За каждого выпускника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Доля  учеников, которые преодолели минимальный порог по всем предметам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100%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10 баллов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rPr>
          <w:b/>
          <w:sz w:val="20"/>
          <w:szCs w:val="20"/>
        </w:rPr>
      </w:pPr>
    </w:p>
    <w:p w:rsidR="00662EB4" w:rsidRPr="003F3E3C" w:rsidRDefault="00662EB4" w:rsidP="00662EB4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1.3. ОГЭ:</w:t>
      </w:r>
    </w:p>
    <w:p w:rsidR="00662EB4" w:rsidRPr="003F3E3C" w:rsidRDefault="00662EB4" w:rsidP="00662EB4">
      <w:pPr>
        <w:jc w:val="both"/>
        <w:rPr>
          <w:sz w:val="20"/>
          <w:szCs w:val="20"/>
        </w:rPr>
      </w:pPr>
      <w:r w:rsidRPr="003F3E3C">
        <w:rPr>
          <w:sz w:val="20"/>
          <w:szCs w:val="20"/>
        </w:rPr>
        <w:t>100 % выпускников сдали ОГЭ, ГВЭ по четырем предметам в основной период – 10  баллов.</w:t>
      </w:r>
    </w:p>
    <w:tbl>
      <w:tblPr>
        <w:tblStyle w:val="aa"/>
        <w:tblW w:w="0" w:type="auto"/>
        <w:tblLook w:val="04A0"/>
      </w:tblPr>
      <w:tblGrid>
        <w:gridCol w:w="3599"/>
        <w:gridCol w:w="3223"/>
      </w:tblGrid>
      <w:tr w:rsidR="00662EB4" w:rsidRPr="003F3E3C" w:rsidTr="007D404F">
        <w:trPr>
          <w:trHeight w:val="314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605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jc w:val="both"/>
        <w:rPr>
          <w:sz w:val="20"/>
          <w:szCs w:val="20"/>
        </w:rPr>
      </w:pPr>
    </w:p>
    <w:p w:rsidR="00662EB4" w:rsidRPr="003F3E3C" w:rsidRDefault="00662EB4" w:rsidP="00662EB4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 xml:space="preserve">1.4. Количество </w:t>
      </w:r>
      <w:proofErr w:type="gramStart"/>
      <w:r w:rsidRPr="003F3E3C">
        <w:rPr>
          <w:b/>
          <w:sz w:val="20"/>
          <w:szCs w:val="20"/>
        </w:rPr>
        <w:t>обучающихся</w:t>
      </w:r>
      <w:proofErr w:type="gramEnd"/>
      <w:r w:rsidRPr="003F3E3C">
        <w:rPr>
          <w:b/>
          <w:sz w:val="20"/>
          <w:szCs w:val="20"/>
        </w:rPr>
        <w:t xml:space="preserve">, получивших аттестаты об основном общем образовании с отличием: </w:t>
      </w:r>
    </w:p>
    <w:tbl>
      <w:tblPr>
        <w:tblStyle w:val="aa"/>
        <w:tblW w:w="0" w:type="auto"/>
        <w:tblLook w:val="04A0"/>
      </w:tblPr>
      <w:tblGrid>
        <w:gridCol w:w="3557"/>
        <w:gridCol w:w="3084"/>
        <w:gridCol w:w="2930"/>
      </w:tblGrid>
      <w:tr w:rsidR="00662EB4" w:rsidRPr="003F3E3C" w:rsidTr="007D404F">
        <w:trPr>
          <w:trHeight w:val="43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 xml:space="preserve">Показатель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83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9 класс – за каждый  аттестат особого образца – 5 баллов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83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11 класс – за каждого  медалиста -  10 баллов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 xml:space="preserve">1.5. Количество </w:t>
      </w:r>
      <w:proofErr w:type="gramStart"/>
      <w:r w:rsidRPr="003F3E3C">
        <w:rPr>
          <w:b/>
          <w:sz w:val="20"/>
          <w:szCs w:val="20"/>
        </w:rPr>
        <w:t>обучающихся</w:t>
      </w:r>
      <w:proofErr w:type="gramEnd"/>
      <w:r w:rsidRPr="003F3E3C">
        <w:rPr>
          <w:b/>
          <w:sz w:val="20"/>
          <w:szCs w:val="20"/>
        </w:rPr>
        <w:t>, не получивших аттестаты об основном общем образовании и среднем общем образовании.</w:t>
      </w:r>
    </w:p>
    <w:p w:rsidR="00662EB4" w:rsidRPr="003F3E3C" w:rsidRDefault="00662EB4" w:rsidP="00662EB4">
      <w:pPr>
        <w:rPr>
          <w:sz w:val="20"/>
          <w:szCs w:val="20"/>
        </w:rPr>
      </w:pPr>
    </w:p>
    <w:p w:rsidR="00662EB4" w:rsidRPr="003F3E3C" w:rsidRDefault="00662EB4" w:rsidP="00662EB4">
      <w:pPr>
        <w:rPr>
          <w:sz w:val="20"/>
          <w:szCs w:val="20"/>
        </w:rPr>
      </w:pPr>
      <w:r w:rsidRPr="003F3E3C">
        <w:rPr>
          <w:sz w:val="20"/>
          <w:szCs w:val="20"/>
        </w:rPr>
        <w:t>За каждую полученную справку – минус 5 баллов от общего количества баллов</w:t>
      </w:r>
    </w:p>
    <w:tbl>
      <w:tblPr>
        <w:tblStyle w:val="aa"/>
        <w:tblW w:w="0" w:type="auto"/>
        <w:tblLook w:val="04A0"/>
      </w:tblPr>
      <w:tblGrid>
        <w:gridCol w:w="4526"/>
        <w:gridCol w:w="4300"/>
      </w:tblGrid>
      <w:tr w:rsidR="00662EB4" w:rsidRPr="003F3E3C" w:rsidTr="007D404F">
        <w:trPr>
          <w:trHeight w:val="42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80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rPr>
          <w:sz w:val="20"/>
          <w:szCs w:val="20"/>
        </w:rPr>
      </w:pPr>
    </w:p>
    <w:p w:rsidR="00662EB4" w:rsidRPr="003F3E3C" w:rsidRDefault="00662EB4" w:rsidP="00662EB4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1.6.За каждого обучающегося, удаленного с ЕГЭ, ОГЭ – минус 3 балла от общего количества баллов</w:t>
      </w:r>
    </w:p>
    <w:tbl>
      <w:tblPr>
        <w:tblStyle w:val="aa"/>
        <w:tblW w:w="0" w:type="auto"/>
        <w:tblLook w:val="04A0"/>
      </w:tblPr>
      <w:tblGrid>
        <w:gridCol w:w="4526"/>
        <w:gridCol w:w="4300"/>
      </w:tblGrid>
      <w:tr w:rsidR="00662EB4" w:rsidRPr="003F3E3C" w:rsidTr="007D404F">
        <w:trPr>
          <w:trHeight w:val="42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80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EB4" w:rsidRDefault="00662EB4" w:rsidP="00662EB4">
      <w:pPr>
        <w:rPr>
          <w:b/>
          <w:sz w:val="20"/>
          <w:szCs w:val="20"/>
        </w:rPr>
      </w:pPr>
    </w:p>
    <w:p w:rsidR="00662EB4" w:rsidRPr="003F3E3C" w:rsidRDefault="00662EB4" w:rsidP="00662EB4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1.7. Сохранность контингента</w:t>
      </w:r>
    </w:p>
    <w:p w:rsidR="00662EB4" w:rsidRPr="003F3E3C" w:rsidRDefault="00662EB4" w:rsidP="00662EB4">
      <w:pPr>
        <w:rPr>
          <w:sz w:val="20"/>
          <w:szCs w:val="20"/>
        </w:rPr>
      </w:pPr>
      <w:r w:rsidRPr="003F3E3C">
        <w:rPr>
          <w:sz w:val="20"/>
          <w:szCs w:val="20"/>
        </w:rPr>
        <w:t>Учитывается количество учащихся 10 и 11 классов, выбывших для продолжения обучения в ССУЗ в течение учебного года и в летний период после обучения в 10 классе.</w:t>
      </w:r>
    </w:p>
    <w:p w:rsidR="00662EB4" w:rsidRPr="003F3E3C" w:rsidRDefault="00662EB4" w:rsidP="00662EB4">
      <w:pPr>
        <w:rPr>
          <w:sz w:val="20"/>
          <w:szCs w:val="20"/>
        </w:rPr>
      </w:pPr>
      <w:r w:rsidRPr="003F3E3C">
        <w:rPr>
          <w:sz w:val="20"/>
          <w:szCs w:val="20"/>
        </w:rPr>
        <w:t>За каждого выбывшего обучающегося  – минус 1 балл от общего количества баллов</w:t>
      </w:r>
    </w:p>
    <w:tbl>
      <w:tblPr>
        <w:tblStyle w:val="aa"/>
        <w:tblW w:w="0" w:type="auto"/>
        <w:tblLook w:val="04A0"/>
      </w:tblPr>
      <w:tblGrid>
        <w:gridCol w:w="4526"/>
        <w:gridCol w:w="4300"/>
      </w:tblGrid>
      <w:tr w:rsidR="00662EB4" w:rsidRPr="003F3E3C" w:rsidTr="007D404F">
        <w:trPr>
          <w:trHeight w:val="42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80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rPr>
          <w:sz w:val="20"/>
          <w:szCs w:val="20"/>
          <w:highlight w:val="yellow"/>
        </w:rPr>
      </w:pPr>
    </w:p>
    <w:p w:rsidR="00662EB4" w:rsidRPr="003F3E3C" w:rsidRDefault="00662EB4" w:rsidP="00662EB4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1.8. Систематически пропускающие учебные занятия без уважительной причины</w:t>
      </w:r>
    </w:p>
    <w:p w:rsidR="00662EB4" w:rsidRPr="003F3E3C" w:rsidRDefault="00662EB4" w:rsidP="00662EB4">
      <w:pPr>
        <w:rPr>
          <w:b/>
          <w:sz w:val="20"/>
          <w:szCs w:val="20"/>
        </w:rPr>
      </w:pPr>
    </w:p>
    <w:p w:rsidR="00662EB4" w:rsidRPr="003F3E3C" w:rsidRDefault="00662EB4" w:rsidP="00662EB4">
      <w:pPr>
        <w:jc w:val="both"/>
        <w:rPr>
          <w:sz w:val="20"/>
          <w:szCs w:val="20"/>
        </w:rPr>
      </w:pPr>
      <w:r w:rsidRPr="003F3E3C">
        <w:rPr>
          <w:sz w:val="20"/>
          <w:szCs w:val="20"/>
        </w:rPr>
        <w:lastRenderedPageBreak/>
        <w:t>За каждого учащегося, имеющего более 20% пропусков без уважительной причины в течение года – минус 5 баллов</w:t>
      </w:r>
    </w:p>
    <w:tbl>
      <w:tblPr>
        <w:tblStyle w:val="aa"/>
        <w:tblW w:w="0" w:type="auto"/>
        <w:tblLook w:val="04A0"/>
      </w:tblPr>
      <w:tblGrid>
        <w:gridCol w:w="4526"/>
        <w:gridCol w:w="4300"/>
      </w:tblGrid>
      <w:tr w:rsidR="00662EB4" w:rsidRPr="003F3E3C" w:rsidTr="007D404F">
        <w:trPr>
          <w:trHeight w:val="42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80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rPr>
          <w:b/>
          <w:sz w:val="20"/>
          <w:szCs w:val="20"/>
        </w:rPr>
      </w:pPr>
    </w:p>
    <w:p w:rsidR="00662EB4" w:rsidRPr="003F3E3C" w:rsidRDefault="00662EB4" w:rsidP="00662EB4">
      <w:pPr>
        <w:jc w:val="both"/>
        <w:rPr>
          <w:b/>
          <w:bCs/>
          <w:sz w:val="20"/>
          <w:szCs w:val="20"/>
        </w:rPr>
      </w:pPr>
      <w:r w:rsidRPr="003F3E3C">
        <w:rPr>
          <w:b/>
          <w:bCs/>
          <w:sz w:val="20"/>
          <w:szCs w:val="20"/>
        </w:rPr>
        <w:t>1.9.  Успешность освоения образовательной программы, эффективность коррекционно-развивающих занятий для детей – инвалидов и детей с ОВЗ</w:t>
      </w:r>
    </w:p>
    <w:p w:rsidR="00662EB4" w:rsidRPr="003F3E3C" w:rsidRDefault="00662EB4" w:rsidP="00662EB4">
      <w:pPr>
        <w:jc w:val="both"/>
        <w:rPr>
          <w:bCs/>
          <w:sz w:val="20"/>
          <w:szCs w:val="20"/>
        </w:rPr>
      </w:pPr>
      <w:r w:rsidRPr="003F3E3C">
        <w:rPr>
          <w:bCs/>
          <w:sz w:val="20"/>
          <w:szCs w:val="20"/>
        </w:rPr>
        <w:t xml:space="preserve">Учитываются дети  ОВЗ перешедшие на общеобразовательную  программу </w:t>
      </w:r>
    </w:p>
    <w:tbl>
      <w:tblPr>
        <w:tblStyle w:val="aa"/>
        <w:tblW w:w="9571" w:type="dxa"/>
        <w:tblLook w:val="04A0"/>
      </w:tblPr>
      <w:tblGrid>
        <w:gridCol w:w="3644"/>
        <w:gridCol w:w="1979"/>
        <w:gridCol w:w="1974"/>
        <w:gridCol w:w="1974"/>
      </w:tblGrid>
      <w:tr w:rsidR="00662EB4" w:rsidRPr="003F3E3C" w:rsidTr="007D404F">
        <w:trPr>
          <w:trHeight w:val="111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bCs/>
                <w:sz w:val="20"/>
                <w:szCs w:val="20"/>
              </w:rPr>
            </w:pPr>
            <w:r w:rsidRPr="003F3E3C">
              <w:rPr>
                <w:bCs/>
                <w:sz w:val="20"/>
                <w:szCs w:val="20"/>
              </w:rPr>
              <w:t>Количество учащихся,  обучавшихся по АООП для детей с задержкой психического развития, перешедших на общеобразовательную программу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bCs/>
                <w:sz w:val="20"/>
                <w:szCs w:val="20"/>
              </w:rPr>
            </w:pPr>
            <w:r w:rsidRPr="003F3E3C">
              <w:rPr>
                <w:bCs/>
                <w:sz w:val="20"/>
                <w:szCs w:val="20"/>
              </w:rPr>
              <w:t>Оценка в баллах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32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3F3E3C">
              <w:rPr>
                <w:bCs/>
                <w:sz w:val="20"/>
                <w:szCs w:val="20"/>
              </w:rPr>
              <w:t>1 и более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3F3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jc w:val="both"/>
        <w:rPr>
          <w:b/>
          <w:bCs/>
          <w:sz w:val="20"/>
          <w:szCs w:val="20"/>
        </w:rPr>
      </w:pPr>
      <w:r w:rsidRPr="003F3E3C">
        <w:rPr>
          <w:b/>
          <w:bCs/>
          <w:sz w:val="20"/>
          <w:szCs w:val="20"/>
        </w:rPr>
        <w:t>1.10.  Показатели результативности школы по участию детей - инвалидов и детей с ОВЗ в мероприятиях различного уровня</w:t>
      </w:r>
    </w:p>
    <w:p w:rsidR="00662EB4" w:rsidRPr="003F3E3C" w:rsidRDefault="00662EB4" w:rsidP="00662EB4">
      <w:pPr>
        <w:jc w:val="both"/>
        <w:rPr>
          <w:sz w:val="20"/>
          <w:szCs w:val="20"/>
        </w:rPr>
      </w:pPr>
      <w:r w:rsidRPr="003F3E3C">
        <w:rPr>
          <w:sz w:val="20"/>
          <w:szCs w:val="20"/>
        </w:rPr>
        <w:t>Учитываются результаты участия детей-инвалидов и детей с ОВЗ в спортивных, творческих, социальных конкурсных мероприятиях</w:t>
      </w:r>
    </w:p>
    <w:tbl>
      <w:tblPr>
        <w:tblStyle w:val="aa"/>
        <w:tblW w:w="0" w:type="auto"/>
        <w:tblLook w:val="04A0"/>
      </w:tblPr>
      <w:tblGrid>
        <w:gridCol w:w="3126"/>
        <w:gridCol w:w="2753"/>
        <w:gridCol w:w="1846"/>
        <w:gridCol w:w="1846"/>
      </w:tblGrid>
      <w:tr w:rsidR="00662EB4" w:rsidRPr="003F3E3C" w:rsidTr="007D404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b/>
                <w:sz w:val="20"/>
                <w:szCs w:val="20"/>
                <w:lang w:eastAsia="en-US"/>
              </w:rPr>
            </w:pPr>
            <w:r w:rsidRPr="003F3E3C">
              <w:rPr>
                <w:b/>
                <w:sz w:val="20"/>
                <w:szCs w:val="20"/>
              </w:rPr>
              <w:t>Муниципальный этап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sz w:val="20"/>
                <w:szCs w:val="20"/>
                <w:lang w:eastAsia="en-US"/>
              </w:rPr>
            </w:pPr>
            <w:r w:rsidRPr="003F3E3C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Победители/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команда победитель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sz w:val="20"/>
                <w:szCs w:val="20"/>
                <w:lang w:eastAsia="en-US"/>
              </w:rPr>
            </w:pPr>
            <w:r w:rsidRPr="003F3E3C">
              <w:rPr>
                <w:sz w:val="20"/>
                <w:szCs w:val="20"/>
                <w:lang w:eastAsia="en-US"/>
              </w:rPr>
              <w:t xml:space="preserve">2 за каждого победителя/ </w:t>
            </w:r>
          </w:p>
          <w:p w:rsidR="00662EB4" w:rsidRPr="003F3E3C" w:rsidRDefault="00662EB4" w:rsidP="007D404F">
            <w:pPr>
              <w:rPr>
                <w:sz w:val="20"/>
                <w:szCs w:val="20"/>
                <w:lang w:eastAsia="en-US"/>
              </w:rPr>
            </w:pPr>
            <w:r w:rsidRPr="003F3E3C">
              <w:rPr>
                <w:sz w:val="20"/>
                <w:szCs w:val="20"/>
                <w:lang w:eastAsia="en-US"/>
              </w:rPr>
              <w:t>2 за команду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  <w:lang w:eastAsia="en-US"/>
              </w:rPr>
            </w:pPr>
          </w:p>
        </w:tc>
      </w:tr>
      <w:tr w:rsidR="00662EB4" w:rsidRPr="003F3E3C" w:rsidTr="007D404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Призеры/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команда призер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за каждого призера/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1 за команду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sz w:val="20"/>
                <w:szCs w:val="20"/>
                <w:lang w:eastAsia="en-US"/>
              </w:rPr>
            </w:pPr>
            <w:r w:rsidRPr="003F3E3C">
              <w:rPr>
                <w:sz w:val="20"/>
                <w:szCs w:val="20"/>
              </w:rPr>
              <w:t>Участие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sz w:val="20"/>
                <w:szCs w:val="20"/>
                <w:lang w:eastAsia="en-US"/>
              </w:rPr>
            </w:pPr>
            <w:r w:rsidRPr="003F3E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  <w:lang w:eastAsia="en-US"/>
              </w:rPr>
            </w:pPr>
          </w:p>
        </w:tc>
      </w:tr>
      <w:tr w:rsidR="00662EB4" w:rsidRPr="003F3E3C" w:rsidTr="007D404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Региональный этап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pStyle w:val="a5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Победители/команда победитель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  <w:lang w:eastAsia="en-US"/>
              </w:rPr>
            </w:pPr>
            <w:r w:rsidRPr="003F3E3C">
              <w:rPr>
                <w:sz w:val="20"/>
                <w:szCs w:val="20"/>
                <w:lang w:eastAsia="en-US"/>
              </w:rPr>
              <w:t>4 за каждого победителя/</w:t>
            </w:r>
          </w:p>
          <w:p w:rsidR="00662EB4" w:rsidRPr="003F3E3C" w:rsidRDefault="00662EB4" w:rsidP="007D404F">
            <w:pPr>
              <w:rPr>
                <w:sz w:val="20"/>
                <w:szCs w:val="20"/>
                <w:lang w:eastAsia="en-US"/>
              </w:rPr>
            </w:pPr>
            <w:r w:rsidRPr="003F3E3C">
              <w:rPr>
                <w:sz w:val="20"/>
                <w:szCs w:val="20"/>
                <w:lang w:eastAsia="en-US"/>
              </w:rPr>
              <w:t xml:space="preserve"> 4 за команду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  <w:lang w:eastAsia="en-US"/>
              </w:rPr>
            </w:pPr>
          </w:p>
        </w:tc>
      </w:tr>
      <w:tr w:rsidR="00662EB4" w:rsidRPr="003F3E3C" w:rsidTr="007D404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Призеры /команда призер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за каждого призера/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2 за команду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Участие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pStyle w:val="ac"/>
        <w:spacing w:before="0" w:beforeAutospacing="0" w:after="0" w:afterAutospacing="0"/>
        <w:rPr>
          <w:rStyle w:val="ab"/>
          <w:sz w:val="20"/>
          <w:szCs w:val="20"/>
        </w:rPr>
      </w:pPr>
    </w:p>
    <w:p w:rsidR="00662EB4" w:rsidRPr="003F3E3C" w:rsidRDefault="00662EB4" w:rsidP="00662EB4">
      <w:pPr>
        <w:pStyle w:val="ac"/>
        <w:spacing w:before="0" w:beforeAutospacing="0" w:after="0" w:afterAutospacing="0"/>
        <w:rPr>
          <w:b/>
          <w:sz w:val="20"/>
          <w:szCs w:val="20"/>
        </w:rPr>
      </w:pPr>
      <w:r w:rsidRPr="003F3E3C">
        <w:rPr>
          <w:rStyle w:val="ab"/>
          <w:sz w:val="20"/>
          <w:szCs w:val="20"/>
        </w:rPr>
        <w:t>2.Показатели эффективности работы общеобразовательной организации по р</w:t>
      </w:r>
      <w:r w:rsidRPr="003F3E3C">
        <w:rPr>
          <w:b/>
          <w:sz w:val="20"/>
          <w:szCs w:val="20"/>
        </w:rPr>
        <w:t>аботе с интеллектуально одаренными детьми</w:t>
      </w:r>
    </w:p>
    <w:p w:rsidR="00662EB4" w:rsidRPr="003F3E3C" w:rsidRDefault="00662EB4" w:rsidP="00662EB4">
      <w:pPr>
        <w:pStyle w:val="ac"/>
        <w:spacing w:before="0" w:beforeAutospacing="0" w:after="0" w:afterAutospacing="0"/>
        <w:rPr>
          <w:b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2851"/>
        <w:gridCol w:w="1182"/>
        <w:gridCol w:w="1596"/>
        <w:gridCol w:w="1905"/>
        <w:gridCol w:w="1905"/>
      </w:tblGrid>
      <w:tr w:rsidR="00662EB4" w:rsidRPr="003F3E3C" w:rsidTr="007D404F">
        <w:trPr>
          <w:trHeight w:val="459"/>
        </w:trPr>
        <w:tc>
          <w:tcPr>
            <w:tcW w:w="5629" w:type="dxa"/>
            <w:gridSpan w:val="3"/>
          </w:tcPr>
          <w:p w:rsidR="00662EB4" w:rsidRPr="003F3E3C" w:rsidRDefault="00662EB4" w:rsidP="007D404F">
            <w:pPr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2.1. Обеспечение проведения школьного этапа основных мероприятий для интеллектуально одаренных детей</w:t>
            </w:r>
          </w:p>
        </w:tc>
        <w:tc>
          <w:tcPr>
            <w:tcW w:w="1905" w:type="dxa"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905" w:type="dxa"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444"/>
        </w:trPr>
        <w:tc>
          <w:tcPr>
            <w:tcW w:w="2851" w:type="dxa"/>
            <w:vMerge w:val="restart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2.1.1.количество участников </w:t>
            </w:r>
            <w:proofErr w:type="spellStart"/>
            <w:r w:rsidRPr="003F3E3C">
              <w:rPr>
                <w:sz w:val="20"/>
                <w:szCs w:val="20"/>
              </w:rPr>
              <w:t>ВсОШ</w:t>
            </w:r>
            <w:proofErr w:type="spellEnd"/>
            <w:r w:rsidRPr="003F3E3C">
              <w:rPr>
                <w:sz w:val="20"/>
                <w:szCs w:val="20"/>
              </w:rPr>
              <w:t xml:space="preserve"> школьного этапа (% от общего количества учащихся 5-11 классов)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80-85%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42"/>
        </w:trPr>
        <w:tc>
          <w:tcPr>
            <w:tcW w:w="2851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86-94%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42"/>
        </w:trPr>
        <w:tc>
          <w:tcPr>
            <w:tcW w:w="2851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95% и более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444"/>
        </w:trPr>
        <w:tc>
          <w:tcPr>
            <w:tcW w:w="2851" w:type="dxa"/>
            <w:vMerge w:val="restart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2.1.2. количество участников олимпиады для 3-4 классов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80-85%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42"/>
        </w:trPr>
        <w:tc>
          <w:tcPr>
            <w:tcW w:w="2851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86-94%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42"/>
        </w:trPr>
        <w:tc>
          <w:tcPr>
            <w:tcW w:w="2851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95% и более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459"/>
        </w:trPr>
        <w:tc>
          <w:tcPr>
            <w:tcW w:w="2851" w:type="dxa"/>
            <w:vMerge w:val="restart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2.1.3.количество участников школьного этапа УИК (% от общего количества учащихся 3-11 классов)</w:t>
            </w:r>
          </w:p>
        </w:tc>
        <w:tc>
          <w:tcPr>
            <w:tcW w:w="11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20%- 29%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42"/>
        </w:trPr>
        <w:tc>
          <w:tcPr>
            <w:tcW w:w="2851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30%-49%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42"/>
        </w:trPr>
        <w:tc>
          <w:tcPr>
            <w:tcW w:w="2851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50%-84%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42"/>
        </w:trPr>
        <w:tc>
          <w:tcPr>
            <w:tcW w:w="2851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85% и более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7 баллов</w:t>
            </w: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pStyle w:val="ac"/>
        <w:spacing w:before="0" w:beforeAutospacing="0" w:after="0" w:afterAutospacing="0"/>
        <w:rPr>
          <w:b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2922"/>
        <w:gridCol w:w="1441"/>
        <w:gridCol w:w="1406"/>
        <w:gridCol w:w="1852"/>
        <w:gridCol w:w="1852"/>
      </w:tblGrid>
      <w:tr w:rsidR="00662EB4" w:rsidRPr="003F3E3C" w:rsidTr="007D404F">
        <w:tc>
          <w:tcPr>
            <w:tcW w:w="5769" w:type="dxa"/>
            <w:gridSpan w:val="3"/>
          </w:tcPr>
          <w:p w:rsidR="00662EB4" w:rsidRPr="003F3E3C" w:rsidRDefault="00662EB4" w:rsidP="007D404F">
            <w:pPr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3.1. Качественный показатель участия детей в районных, региональных, федеральных этапах основных мероприятий для интеллектуально одаренных детей: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852" w:type="dxa"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c>
          <w:tcPr>
            <w:tcW w:w="5769" w:type="dxa"/>
            <w:gridSpan w:val="3"/>
          </w:tcPr>
          <w:p w:rsidR="00662EB4" w:rsidRPr="003F3E3C" w:rsidRDefault="00662EB4" w:rsidP="007D404F">
            <w:pPr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 xml:space="preserve">1.1.  </w:t>
            </w:r>
            <w:proofErr w:type="spellStart"/>
            <w:r w:rsidRPr="003F3E3C">
              <w:rPr>
                <w:b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b/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22" w:type="dxa"/>
            <w:vMerge w:val="restart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1.1.1.количество победителей и призеров муниципального этапа </w:t>
            </w:r>
            <w:proofErr w:type="spellStart"/>
            <w:r w:rsidRPr="003F3E3C">
              <w:rPr>
                <w:sz w:val="20"/>
                <w:szCs w:val="20"/>
              </w:rPr>
              <w:t>ВсОШ</w:t>
            </w:r>
            <w:proofErr w:type="spellEnd"/>
            <w:r w:rsidRPr="003F3E3C">
              <w:rPr>
                <w:sz w:val="20"/>
                <w:szCs w:val="20"/>
              </w:rPr>
              <w:t xml:space="preserve"> (7-11 классы)</w:t>
            </w:r>
          </w:p>
        </w:tc>
        <w:tc>
          <w:tcPr>
            <w:tcW w:w="1441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победитель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</w:t>
            </w: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22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призер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 балла</w:t>
            </w: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22" w:type="dxa"/>
            <w:vMerge w:val="restart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1.1.2. количество победителей и призеров регионального этапа </w:t>
            </w:r>
            <w:proofErr w:type="spellStart"/>
            <w:r w:rsidRPr="003F3E3C">
              <w:rPr>
                <w:sz w:val="20"/>
                <w:szCs w:val="20"/>
              </w:rPr>
              <w:t>ВсОШ</w:t>
            </w:r>
            <w:proofErr w:type="spellEnd"/>
            <w:r w:rsidRPr="003F3E3C">
              <w:rPr>
                <w:sz w:val="20"/>
                <w:szCs w:val="20"/>
              </w:rPr>
              <w:t xml:space="preserve"> (7-11 классы)</w:t>
            </w:r>
          </w:p>
        </w:tc>
        <w:tc>
          <w:tcPr>
            <w:tcW w:w="1441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победитель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22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призер</w:t>
            </w:r>
          </w:p>
        </w:tc>
        <w:tc>
          <w:tcPr>
            <w:tcW w:w="140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 балла</w:t>
            </w: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93"/>
        </w:trPr>
        <w:tc>
          <w:tcPr>
            <w:tcW w:w="292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1.1.3. количество участников заключительного этапа </w:t>
            </w:r>
            <w:proofErr w:type="spellStart"/>
            <w:r w:rsidRPr="003F3E3C">
              <w:rPr>
                <w:sz w:val="20"/>
                <w:szCs w:val="20"/>
              </w:rPr>
              <w:t>ВсОШ</w:t>
            </w:r>
            <w:proofErr w:type="spellEnd"/>
            <w:r w:rsidRPr="003F3E3C">
              <w:rPr>
                <w:sz w:val="20"/>
                <w:szCs w:val="20"/>
              </w:rPr>
              <w:t xml:space="preserve"> (7-11 классы)</w:t>
            </w:r>
          </w:p>
        </w:tc>
        <w:tc>
          <w:tcPr>
            <w:tcW w:w="1441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участник</w:t>
            </w:r>
          </w:p>
        </w:tc>
        <w:tc>
          <w:tcPr>
            <w:tcW w:w="140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10 баллов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22" w:type="dxa"/>
            <w:vMerge w:val="restart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1.1.4. количество победителей и призеров заключительного этапа </w:t>
            </w:r>
            <w:proofErr w:type="spellStart"/>
            <w:r w:rsidRPr="003F3E3C">
              <w:rPr>
                <w:sz w:val="20"/>
                <w:szCs w:val="20"/>
              </w:rPr>
              <w:t>ВсОШ</w:t>
            </w:r>
            <w:proofErr w:type="spellEnd"/>
            <w:r w:rsidRPr="003F3E3C">
              <w:rPr>
                <w:sz w:val="20"/>
                <w:szCs w:val="20"/>
              </w:rPr>
              <w:t xml:space="preserve"> (7-11 классы)</w:t>
            </w:r>
          </w:p>
        </w:tc>
        <w:tc>
          <w:tcPr>
            <w:tcW w:w="1441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Победитель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20  баллов</w:t>
            </w: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22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призер</w:t>
            </w:r>
          </w:p>
        </w:tc>
        <w:tc>
          <w:tcPr>
            <w:tcW w:w="140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15  баллов</w:t>
            </w: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5769" w:type="dxa"/>
            <w:gridSpan w:val="3"/>
          </w:tcPr>
          <w:p w:rsidR="00662EB4" w:rsidRPr="003F3E3C" w:rsidRDefault="00662EB4" w:rsidP="007D404F">
            <w:pPr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1.2. Олимпиада для учащихся 3,4,5,6 классов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b/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22" w:type="dxa"/>
            <w:vMerge w:val="restart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1.2.1.количество победителей и призеров муниципального этапа Олимпиады для учащихся 3,4,5,6 классов</w:t>
            </w:r>
          </w:p>
        </w:tc>
        <w:tc>
          <w:tcPr>
            <w:tcW w:w="1441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победитель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</w:t>
            </w: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22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призер</w:t>
            </w:r>
          </w:p>
        </w:tc>
        <w:tc>
          <w:tcPr>
            <w:tcW w:w="140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 баллов</w:t>
            </w: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5769" w:type="dxa"/>
            <w:gridSpan w:val="3"/>
          </w:tcPr>
          <w:p w:rsidR="00662EB4" w:rsidRPr="003F3E3C" w:rsidRDefault="00662EB4" w:rsidP="007D404F">
            <w:pPr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1.3. УИК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b/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22" w:type="dxa"/>
            <w:vMerge w:val="restart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1.3.1. количество победителей и призеров муниципального этапа УИК (3-11 классы)</w:t>
            </w:r>
          </w:p>
        </w:tc>
        <w:tc>
          <w:tcPr>
            <w:tcW w:w="1441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победитель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22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призер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2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1.3.2. количество участников очного регионального этапа УИК (4-11 классы)</w:t>
            </w:r>
          </w:p>
        </w:tc>
        <w:tc>
          <w:tcPr>
            <w:tcW w:w="1441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участник</w:t>
            </w:r>
          </w:p>
        </w:tc>
        <w:tc>
          <w:tcPr>
            <w:tcW w:w="140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2 балла </w:t>
            </w: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22" w:type="dxa"/>
            <w:vMerge w:val="restart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1.3.3. количество победителей и призеров очного регионального этапа УИК (4-11 классы)</w:t>
            </w:r>
          </w:p>
        </w:tc>
        <w:tc>
          <w:tcPr>
            <w:tcW w:w="1441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победитель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 балла</w:t>
            </w: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2922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призер</w:t>
            </w:r>
          </w:p>
        </w:tc>
        <w:tc>
          <w:tcPr>
            <w:tcW w:w="1406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jc w:val="both"/>
        <w:rPr>
          <w:b/>
          <w:i/>
          <w:sz w:val="20"/>
          <w:szCs w:val="20"/>
        </w:rPr>
      </w:pPr>
      <w:r w:rsidRPr="003F3E3C">
        <w:rPr>
          <w:b/>
          <w:i/>
          <w:sz w:val="20"/>
          <w:szCs w:val="20"/>
        </w:rPr>
        <w:t>Примечание:</w:t>
      </w:r>
      <w:r w:rsidRPr="003F3E3C">
        <w:rPr>
          <w:sz w:val="20"/>
          <w:szCs w:val="20"/>
        </w:rPr>
        <w:t xml:space="preserve"> </w:t>
      </w:r>
      <w:r w:rsidRPr="003F3E3C">
        <w:rPr>
          <w:i/>
          <w:sz w:val="20"/>
          <w:szCs w:val="20"/>
        </w:rPr>
        <w:t>Итоги подводятся только по наличию подтверждающих документов (протокол школьного этапа, копии грамот, дипломов, сертификатов и т.д.).</w:t>
      </w:r>
    </w:p>
    <w:p w:rsidR="00662EB4" w:rsidRPr="003F3E3C" w:rsidRDefault="00662EB4" w:rsidP="00662EB4">
      <w:pPr>
        <w:rPr>
          <w:b/>
          <w:sz w:val="20"/>
          <w:szCs w:val="20"/>
        </w:rPr>
      </w:pPr>
    </w:p>
    <w:p w:rsidR="00662EB4" w:rsidRPr="003F3E3C" w:rsidRDefault="00662EB4" w:rsidP="00662EB4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4. Показатели по направлению: «Внедрение мотивационных механизмов актуальных изменений квалификаций педагогов»</w:t>
      </w:r>
    </w:p>
    <w:tbl>
      <w:tblPr>
        <w:tblStyle w:val="aa"/>
        <w:tblW w:w="9571" w:type="dxa"/>
        <w:tblLook w:val="04A0"/>
      </w:tblPr>
      <w:tblGrid>
        <w:gridCol w:w="2890"/>
        <w:gridCol w:w="2282"/>
        <w:gridCol w:w="1593"/>
        <w:gridCol w:w="1403"/>
        <w:gridCol w:w="1403"/>
      </w:tblGrid>
      <w:tr w:rsidR="00662EB4" w:rsidRPr="003F3E3C" w:rsidTr="007D404F">
        <w:trPr>
          <w:trHeight w:val="640"/>
        </w:trPr>
        <w:tc>
          <w:tcPr>
            <w:tcW w:w="289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Показатель</w:t>
            </w:r>
          </w:p>
        </w:tc>
        <w:tc>
          <w:tcPr>
            <w:tcW w:w="2282" w:type="dxa"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Способ  измерения</w:t>
            </w:r>
          </w:p>
        </w:tc>
        <w:tc>
          <w:tcPr>
            <w:tcW w:w="1593" w:type="dxa"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Оценка в баллах </w:t>
            </w:r>
          </w:p>
        </w:tc>
        <w:tc>
          <w:tcPr>
            <w:tcW w:w="1403" w:type="dxa"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403" w:type="dxa"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325"/>
        </w:trPr>
        <w:tc>
          <w:tcPr>
            <w:tcW w:w="2890" w:type="dxa"/>
            <w:vMerge w:val="restart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4.1. Количество  педагогов, участвующих в профессиональном конкурсе  «Учитель года», «Свежий ветер», «Фестиваль образовательных практик»  </w:t>
            </w:r>
          </w:p>
        </w:tc>
        <w:tc>
          <w:tcPr>
            <w:tcW w:w="22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Участник  муниципального этапа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495"/>
        </w:trPr>
        <w:tc>
          <w:tcPr>
            <w:tcW w:w="2890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Призер муниципального уровня  </w:t>
            </w:r>
          </w:p>
        </w:tc>
        <w:tc>
          <w:tcPr>
            <w:tcW w:w="159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480"/>
        </w:trPr>
        <w:tc>
          <w:tcPr>
            <w:tcW w:w="2890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Победитель муниципального уровня  </w:t>
            </w:r>
          </w:p>
        </w:tc>
        <w:tc>
          <w:tcPr>
            <w:tcW w:w="159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7 баллов</w:t>
            </w: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480"/>
        </w:trPr>
        <w:tc>
          <w:tcPr>
            <w:tcW w:w="2890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Участник регионального уровня</w:t>
            </w:r>
          </w:p>
        </w:tc>
        <w:tc>
          <w:tcPr>
            <w:tcW w:w="159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480"/>
        </w:trPr>
        <w:tc>
          <w:tcPr>
            <w:tcW w:w="2890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Призер регионального уровня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10 баллов</w:t>
            </w: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585"/>
        </w:trPr>
        <w:tc>
          <w:tcPr>
            <w:tcW w:w="2890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Победитель регионального уровня </w:t>
            </w:r>
          </w:p>
        </w:tc>
        <w:tc>
          <w:tcPr>
            <w:tcW w:w="159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15 баллов</w:t>
            </w: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585"/>
        </w:trPr>
        <w:tc>
          <w:tcPr>
            <w:tcW w:w="2890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Публикация одной  работы в РАОП</w:t>
            </w:r>
          </w:p>
        </w:tc>
        <w:tc>
          <w:tcPr>
            <w:tcW w:w="159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20"/>
        </w:trPr>
        <w:tc>
          <w:tcPr>
            <w:tcW w:w="2890" w:type="dxa"/>
          </w:tcPr>
          <w:p w:rsidR="00662EB4" w:rsidRPr="003F3E3C" w:rsidRDefault="00662EB4" w:rsidP="007D404F">
            <w:pPr>
              <w:tabs>
                <w:tab w:val="num" w:pos="1440"/>
              </w:tabs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4.2. Количество  педагогов, участвующих краевых молодежных профессиональных педагогических играх, летних краевых школах для молодых педагогов</w:t>
            </w:r>
          </w:p>
        </w:tc>
        <w:tc>
          <w:tcPr>
            <w:tcW w:w="22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 участник  </w:t>
            </w:r>
          </w:p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балла</w:t>
            </w: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38"/>
        </w:trPr>
        <w:tc>
          <w:tcPr>
            <w:tcW w:w="289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4.3. Количество  педагогов, вовлеченных в практику педагогического наставничества, различные формы поддержки и сопровождения</w:t>
            </w:r>
          </w:p>
        </w:tc>
        <w:tc>
          <w:tcPr>
            <w:tcW w:w="22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Наличие персонализированной программы наставничества, профессионального профиля наставляемого </w:t>
            </w:r>
          </w:p>
        </w:tc>
        <w:tc>
          <w:tcPr>
            <w:tcW w:w="159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0,5 балла (за оба документа у одного педагога) </w:t>
            </w: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38"/>
        </w:trPr>
        <w:tc>
          <w:tcPr>
            <w:tcW w:w="289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4.4. Количество педагогических работников, прошедших добровольную независимую оценку профессиональной квалификации через  систему «Эра скоп»</w:t>
            </w:r>
          </w:p>
        </w:tc>
        <w:tc>
          <w:tcPr>
            <w:tcW w:w="22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 педагог  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0,5 баллов</w:t>
            </w: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709"/>
        </w:trPr>
        <w:tc>
          <w:tcPr>
            <w:tcW w:w="289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3.5. Наличие и реализация  в ОО программы профессионального развития на основе оценки квалификаций</w:t>
            </w:r>
          </w:p>
        </w:tc>
        <w:tc>
          <w:tcPr>
            <w:tcW w:w="228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Программа создана и размещена </w:t>
            </w:r>
            <w:proofErr w:type="gramStart"/>
            <w:r w:rsidRPr="003F3E3C">
              <w:rPr>
                <w:sz w:val="20"/>
                <w:szCs w:val="20"/>
              </w:rPr>
              <w:t>сайте</w:t>
            </w:r>
            <w:proofErr w:type="gramEnd"/>
            <w:r w:rsidRPr="003F3E3C">
              <w:rPr>
                <w:sz w:val="20"/>
                <w:szCs w:val="20"/>
              </w:rPr>
              <w:t xml:space="preserve"> ОО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rPr>
          <w:color w:val="FFFFFF" w:themeColor="background1"/>
          <w:sz w:val="20"/>
          <w:szCs w:val="20"/>
        </w:rPr>
      </w:pPr>
    </w:p>
    <w:p w:rsidR="00662EB4" w:rsidRPr="003F3E3C" w:rsidRDefault="00662EB4" w:rsidP="00662EB4">
      <w:pPr>
        <w:jc w:val="both"/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3. Показатели по направлению: «Повышение эффективности системы выявления, поддержки и развития способностей и талантов у детей</w:t>
      </w:r>
    </w:p>
    <w:tbl>
      <w:tblPr>
        <w:tblStyle w:val="aa"/>
        <w:tblW w:w="0" w:type="auto"/>
        <w:tblLook w:val="04A0"/>
      </w:tblPr>
      <w:tblGrid>
        <w:gridCol w:w="3497"/>
        <w:gridCol w:w="2084"/>
        <w:gridCol w:w="1372"/>
        <w:gridCol w:w="1309"/>
        <w:gridCol w:w="1309"/>
      </w:tblGrid>
      <w:tr w:rsidR="00662EB4" w:rsidRPr="003F3E3C" w:rsidTr="007D404F">
        <w:trPr>
          <w:trHeight w:val="640"/>
        </w:trPr>
        <w:tc>
          <w:tcPr>
            <w:tcW w:w="3497" w:type="dxa"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Показатель</w:t>
            </w:r>
          </w:p>
        </w:tc>
        <w:tc>
          <w:tcPr>
            <w:tcW w:w="2084" w:type="dxa"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Способ  измерения/</w:t>
            </w:r>
          </w:p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372" w:type="dxa"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1309" w:type="dxa"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309" w:type="dxa"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320"/>
        </w:trPr>
        <w:tc>
          <w:tcPr>
            <w:tcW w:w="3497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3.1. Охват учащихся дополнительным образованием                             (согласно данным АИС « Навигатор»)</w:t>
            </w:r>
          </w:p>
        </w:tc>
        <w:tc>
          <w:tcPr>
            <w:tcW w:w="208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 80%   </w:t>
            </w:r>
          </w:p>
        </w:tc>
        <w:tc>
          <w:tcPr>
            <w:tcW w:w="137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</w:tc>
        <w:tc>
          <w:tcPr>
            <w:tcW w:w="130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150"/>
        </w:trPr>
        <w:tc>
          <w:tcPr>
            <w:tcW w:w="3497" w:type="dxa"/>
            <w:vMerge w:val="restart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3.2. Доля и результаты участия  обучающихся              в районных  социально значимых мероприятиях, проводимых МБУ ДОД «Центр роста»,  в том числе, входящих в проект       « Успех каждого ребенка»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 по данным МБУ ДОД  Центр роста, согласованным  с руководителями ОУ).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Участие  ОУ           в мероприятиях (процент  от общего количества проводимых мероприятий)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25% - 50%  </w:t>
            </w:r>
          </w:p>
        </w:tc>
        <w:tc>
          <w:tcPr>
            <w:tcW w:w="137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30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180"/>
        </w:trPr>
        <w:tc>
          <w:tcPr>
            <w:tcW w:w="3497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51-75% </w:t>
            </w:r>
          </w:p>
        </w:tc>
        <w:tc>
          <w:tcPr>
            <w:tcW w:w="137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</w:tc>
        <w:tc>
          <w:tcPr>
            <w:tcW w:w="130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210"/>
        </w:trPr>
        <w:tc>
          <w:tcPr>
            <w:tcW w:w="3497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76-100%</w:t>
            </w:r>
          </w:p>
        </w:tc>
        <w:tc>
          <w:tcPr>
            <w:tcW w:w="137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30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240"/>
        </w:trPr>
        <w:tc>
          <w:tcPr>
            <w:tcW w:w="3497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Призовое место </w:t>
            </w:r>
          </w:p>
        </w:tc>
        <w:tc>
          <w:tcPr>
            <w:tcW w:w="137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0,5 балла</w:t>
            </w:r>
          </w:p>
        </w:tc>
        <w:tc>
          <w:tcPr>
            <w:tcW w:w="130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405"/>
        </w:trPr>
        <w:tc>
          <w:tcPr>
            <w:tcW w:w="3497" w:type="dxa"/>
            <w:vMerge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Победитель </w:t>
            </w:r>
          </w:p>
        </w:tc>
        <w:tc>
          <w:tcPr>
            <w:tcW w:w="1372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30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pStyle w:val="a5"/>
        <w:rPr>
          <w:rFonts w:eastAsia="Calibri"/>
          <w:b/>
          <w:color w:val="FF0000"/>
          <w:sz w:val="20"/>
          <w:szCs w:val="20"/>
        </w:rPr>
      </w:pPr>
    </w:p>
    <w:p w:rsidR="00662EB4" w:rsidRPr="003F3E3C" w:rsidRDefault="00662EB4" w:rsidP="00662EB4">
      <w:pPr>
        <w:pStyle w:val="a5"/>
        <w:jc w:val="both"/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 xml:space="preserve">5. Показатели работы по самоопределению и профессиональной ориентации </w:t>
      </w:r>
      <w:proofErr w:type="gramStart"/>
      <w:r w:rsidRPr="003F3E3C">
        <w:rPr>
          <w:b/>
          <w:sz w:val="20"/>
          <w:szCs w:val="20"/>
        </w:rPr>
        <w:t>обучающихся</w:t>
      </w:r>
      <w:proofErr w:type="gramEnd"/>
    </w:p>
    <w:tbl>
      <w:tblPr>
        <w:tblStyle w:val="aa"/>
        <w:tblW w:w="9571" w:type="dxa"/>
        <w:tblLook w:val="04A0"/>
      </w:tblPr>
      <w:tblGrid>
        <w:gridCol w:w="3971"/>
        <w:gridCol w:w="1949"/>
        <w:gridCol w:w="1157"/>
        <w:gridCol w:w="1397"/>
        <w:gridCol w:w="1097"/>
      </w:tblGrid>
      <w:tr w:rsidR="00662EB4" w:rsidRPr="003F3E3C" w:rsidTr="007D404F">
        <w:trPr>
          <w:trHeight w:val="1046"/>
        </w:trPr>
        <w:tc>
          <w:tcPr>
            <w:tcW w:w="3971" w:type="dxa"/>
          </w:tcPr>
          <w:p w:rsidR="00662EB4" w:rsidRPr="003F3E3C" w:rsidRDefault="00662EB4" w:rsidP="007D404F">
            <w:pPr>
              <w:pStyle w:val="a5"/>
              <w:jc w:val="center"/>
              <w:rPr>
                <w:sz w:val="20"/>
                <w:szCs w:val="20"/>
              </w:rPr>
            </w:pPr>
          </w:p>
          <w:p w:rsidR="00662EB4" w:rsidRPr="003F3E3C" w:rsidRDefault="00662EB4" w:rsidP="007D404F">
            <w:pPr>
              <w:pStyle w:val="a5"/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Показатель</w:t>
            </w:r>
          </w:p>
        </w:tc>
        <w:tc>
          <w:tcPr>
            <w:tcW w:w="1949" w:type="dxa"/>
          </w:tcPr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Максимальный балл (0 – 10)</w:t>
            </w:r>
          </w:p>
        </w:tc>
        <w:tc>
          <w:tcPr>
            <w:tcW w:w="1157" w:type="dxa"/>
          </w:tcPr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1397" w:type="dxa"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097" w:type="dxa"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c>
          <w:tcPr>
            <w:tcW w:w="3971" w:type="dxa"/>
          </w:tcPr>
          <w:p w:rsidR="00662EB4" w:rsidRPr="00EB339D" w:rsidRDefault="00662EB4" w:rsidP="007D40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5.1. </w:t>
            </w:r>
            <w:proofErr w:type="gramStart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выявлению предпочтений обучающихся в области профессиональной ориентации (</w:t>
            </w:r>
            <w:proofErr w:type="spellStart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 / диагностика 8– 11классов, исключая проект «Билет в будущее»</w:t>
            </w:r>
            <w:proofErr w:type="gramEnd"/>
          </w:p>
        </w:tc>
        <w:tc>
          <w:tcPr>
            <w:tcW w:w="194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Охват: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50%  - 70% 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70 - 90 %-</w:t>
            </w:r>
          </w:p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Более 90 % </w:t>
            </w:r>
          </w:p>
        </w:tc>
        <w:tc>
          <w:tcPr>
            <w:tcW w:w="1157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397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3971" w:type="dxa"/>
          </w:tcPr>
          <w:p w:rsidR="00662EB4" w:rsidRPr="00EB339D" w:rsidRDefault="00662EB4" w:rsidP="007D40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5.2. Проведение ранней профориентации обучающихся (участие в мероприятиях проектов по каждому отдельно):</w:t>
            </w:r>
          </w:p>
          <w:p w:rsidR="00662EB4" w:rsidRPr="00EB339D" w:rsidRDefault="00662EB4" w:rsidP="007D40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«Билет в будущее»; </w:t>
            </w:r>
          </w:p>
          <w:p w:rsidR="00662EB4" w:rsidRPr="00EB339D" w:rsidRDefault="00662EB4" w:rsidP="007D40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- «</w:t>
            </w:r>
            <w:proofErr w:type="spellStart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»;  </w:t>
            </w:r>
          </w:p>
        </w:tc>
        <w:tc>
          <w:tcPr>
            <w:tcW w:w="194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 xml:space="preserve">Охват: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50% - 70%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70-90 %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 xml:space="preserve">Более 90 % </w:t>
            </w:r>
          </w:p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>5 баллов</w:t>
            </w:r>
          </w:p>
        </w:tc>
        <w:tc>
          <w:tcPr>
            <w:tcW w:w="1397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3971" w:type="dxa"/>
          </w:tcPr>
          <w:p w:rsidR="00662EB4" w:rsidRPr="00EB339D" w:rsidRDefault="00662EB4" w:rsidP="007D40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5.3. Участие в  конкурсных мероприятиях </w:t>
            </w:r>
            <w:proofErr w:type="spellStart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(по каждому отдельно):</w:t>
            </w:r>
          </w:p>
          <w:p w:rsidR="00662EB4" w:rsidRPr="00EB339D" w:rsidRDefault="00662EB4" w:rsidP="007D40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-«Молодые профессионалы»(</w:t>
            </w:r>
            <w:proofErr w:type="spellStart"/>
            <w:r w:rsidRPr="00EB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662EB4" w:rsidRPr="00EB339D" w:rsidRDefault="00662EB4" w:rsidP="007D40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-«Юниор»(</w:t>
            </w:r>
            <w:r w:rsidRPr="00EB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</w:t>
            </w: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662EB4" w:rsidRPr="00EB339D" w:rsidRDefault="00662EB4" w:rsidP="007D40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</w:p>
        </w:tc>
        <w:tc>
          <w:tcPr>
            <w:tcW w:w="1949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Участие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Призовое место Победитель </w:t>
            </w:r>
          </w:p>
        </w:tc>
        <w:tc>
          <w:tcPr>
            <w:tcW w:w="1157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397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c>
          <w:tcPr>
            <w:tcW w:w="3971" w:type="dxa"/>
          </w:tcPr>
          <w:p w:rsidR="00662EB4" w:rsidRPr="00EB339D" w:rsidRDefault="00662EB4" w:rsidP="007D40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5.4. </w:t>
            </w:r>
            <w:r w:rsidRPr="00EB3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Проведение (школа является организатором)</w:t>
            </w: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совместно с учреждениями / предприятиями, образовательными организациями, центрами </w:t>
            </w:r>
            <w:proofErr w:type="spellStart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работы, практической подготовки, в том числе с учетом межведомственного взаимодействия</w:t>
            </w:r>
          </w:p>
        </w:tc>
        <w:tc>
          <w:tcPr>
            <w:tcW w:w="1949" w:type="dxa"/>
          </w:tcPr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Реализовано мероприятий: </w:t>
            </w:r>
          </w:p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  мероприятие</w:t>
            </w:r>
          </w:p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1-3 мероприятий </w:t>
            </w:r>
          </w:p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3-5 мероприятий</w:t>
            </w:r>
          </w:p>
        </w:tc>
        <w:tc>
          <w:tcPr>
            <w:tcW w:w="1157" w:type="dxa"/>
          </w:tcPr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</w:p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397" w:type="dxa"/>
          </w:tcPr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662EB4" w:rsidRPr="003F3E3C" w:rsidRDefault="00662EB4" w:rsidP="007D404F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pStyle w:val="a5"/>
        <w:rPr>
          <w:color w:val="000000" w:themeColor="text1"/>
          <w:sz w:val="20"/>
          <w:szCs w:val="20"/>
        </w:rPr>
      </w:pPr>
    </w:p>
    <w:p w:rsidR="00662EB4" w:rsidRPr="003F3E3C" w:rsidRDefault="00662EB4" w:rsidP="00662EB4">
      <w:pPr>
        <w:pStyle w:val="a5"/>
        <w:jc w:val="both"/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 xml:space="preserve">6. Показатели по направлению «Система организации воспитания и социализации </w:t>
      </w:r>
      <w:proofErr w:type="gramStart"/>
      <w:r w:rsidRPr="003F3E3C">
        <w:rPr>
          <w:b/>
          <w:sz w:val="20"/>
          <w:szCs w:val="20"/>
        </w:rPr>
        <w:t>обучающихся</w:t>
      </w:r>
      <w:proofErr w:type="gramEnd"/>
      <w:r w:rsidRPr="003F3E3C">
        <w:rPr>
          <w:b/>
          <w:sz w:val="20"/>
          <w:szCs w:val="20"/>
        </w:rPr>
        <w:t xml:space="preserve">» </w:t>
      </w:r>
    </w:p>
    <w:tbl>
      <w:tblPr>
        <w:tblStyle w:val="aa"/>
        <w:tblW w:w="9571" w:type="dxa"/>
        <w:tblLook w:val="04A0"/>
      </w:tblPr>
      <w:tblGrid>
        <w:gridCol w:w="3222"/>
        <w:gridCol w:w="2673"/>
        <w:gridCol w:w="1226"/>
        <w:gridCol w:w="1290"/>
        <w:gridCol w:w="1160"/>
      </w:tblGrid>
      <w:tr w:rsidR="00662EB4" w:rsidRPr="003F3E3C" w:rsidTr="007D404F">
        <w:trPr>
          <w:trHeight w:val="640"/>
        </w:trPr>
        <w:tc>
          <w:tcPr>
            <w:tcW w:w="3265" w:type="dxa"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Показатель</w:t>
            </w:r>
          </w:p>
        </w:tc>
        <w:tc>
          <w:tcPr>
            <w:tcW w:w="2718" w:type="dxa"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Способ  измерения/</w:t>
            </w:r>
          </w:p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40" w:type="dxa"/>
          </w:tcPr>
          <w:p w:rsidR="00662EB4" w:rsidRPr="003F3E3C" w:rsidRDefault="00662EB4" w:rsidP="007D404F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1174" w:type="dxa"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174" w:type="dxa"/>
          </w:tcPr>
          <w:p w:rsidR="00662EB4" w:rsidRPr="003F3E3C" w:rsidRDefault="00662EB4" w:rsidP="007D404F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662EB4" w:rsidRPr="003F3E3C" w:rsidTr="007D404F">
        <w:trPr>
          <w:trHeight w:val="320"/>
        </w:trPr>
        <w:tc>
          <w:tcPr>
            <w:tcW w:w="326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6.1. Доля обучающихся, состоящих в детских общественных объединениях, от общего количества обучающихся в ОО.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от 0 до 39 %-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40 до 69 %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70 до 100 % </w:t>
            </w:r>
          </w:p>
          <w:p w:rsidR="00662EB4" w:rsidRPr="003F3E3C" w:rsidRDefault="00662EB4" w:rsidP="007D404F">
            <w:pPr>
              <w:pStyle w:val="a5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(берутся данные на 1 июня отчетного учебного года)</w:t>
            </w:r>
          </w:p>
        </w:tc>
        <w:tc>
          <w:tcPr>
            <w:tcW w:w="124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20"/>
        </w:trPr>
        <w:tc>
          <w:tcPr>
            <w:tcW w:w="326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6.2. Доля обучающихся, участвующих в добровольческом (волонтерском) движении, от общего количества обучающихся в ОО.</w:t>
            </w:r>
          </w:p>
        </w:tc>
        <w:tc>
          <w:tcPr>
            <w:tcW w:w="2718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-от 0 до 39 %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- от 40 до 69 %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- от70 до 100 %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(берутся данные на 1 июня отчетного учебного года)</w:t>
            </w:r>
          </w:p>
        </w:tc>
        <w:tc>
          <w:tcPr>
            <w:tcW w:w="124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20"/>
        </w:trPr>
        <w:tc>
          <w:tcPr>
            <w:tcW w:w="326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6.3. Доля несовершеннолетних обучающихся, охваченных различными формами деятельности в каникулярный период от общего количества обучающихся в ОО.</w:t>
            </w:r>
          </w:p>
        </w:tc>
        <w:tc>
          <w:tcPr>
            <w:tcW w:w="2718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-от 0 до 39 %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- от 40 до 69 %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- от70 до 100 %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(берутся данные на 31 августа отчетного учебного года)</w:t>
            </w:r>
          </w:p>
        </w:tc>
        <w:tc>
          <w:tcPr>
            <w:tcW w:w="124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20"/>
        </w:trPr>
        <w:tc>
          <w:tcPr>
            <w:tcW w:w="326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6.5. Наличие в ОО программ и проектов по приоритетным направлениям воспитания и социализации обучающихся  </w:t>
            </w:r>
          </w:p>
        </w:tc>
        <w:tc>
          <w:tcPr>
            <w:tcW w:w="2718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Наличие </w:t>
            </w:r>
          </w:p>
          <w:p w:rsidR="00662EB4" w:rsidRPr="003F3E3C" w:rsidRDefault="00662EB4" w:rsidP="007D404F">
            <w:pPr>
              <w:rPr>
                <w:sz w:val="20"/>
                <w:szCs w:val="20"/>
                <w:u w:val="single"/>
              </w:rPr>
            </w:pPr>
            <w:r w:rsidRPr="003F3E3C">
              <w:rPr>
                <w:sz w:val="20"/>
                <w:szCs w:val="20"/>
              </w:rPr>
              <w:t xml:space="preserve">отсутствие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за каждое направление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(берутся данные на 1 июня истекшего учебного года)</w:t>
            </w:r>
          </w:p>
        </w:tc>
        <w:tc>
          <w:tcPr>
            <w:tcW w:w="124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балл,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0 баллов</w:t>
            </w: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20"/>
        </w:trPr>
        <w:tc>
          <w:tcPr>
            <w:tcW w:w="326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6.6. Наличие в ОУ объединений театральной, хоровой, музейной  направленности,  зарегистрированных в соответствующих  всероссийских реестрах.</w:t>
            </w:r>
          </w:p>
        </w:tc>
        <w:tc>
          <w:tcPr>
            <w:tcW w:w="2718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Наличие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(за каждое объединение)</w:t>
            </w:r>
          </w:p>
        </w:tc>
        <w:tc>
          <w:tcPr>
            <w:tcW w:w="124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20"/>
        </w:trPr>
        <w:tc>
          <w:tcPr>
            <w:tcW w:w="326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6.7. Доля родителей, принимающих участие в мероприятиях, проводимых ОО от общего количества родителей </w:t>
            </w:r>
          </w:p>
        </w:tc>
        <w:tc>
          <w:tcPr>
            <w:tcW w:w="2718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0 до 39 %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40 до 69 % 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от70 до 100 %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(за весь отчетный период)</w:t>
            </w:r>
          </w:p>
        </w:tc>
        <w:tc>
          <w:tcPr>
            <w:tcW w:w="124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20"/>
        </w:trPr>
        <w:tc>
          <w:tcPr>
            <w:tcW w:w="326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6.8. Доля несовершеннолетних, состоящих на различных видах учета, охваченных дополнительным образованием, в том числе краткосрочными программами </w:t>
            </w:r>
            <w:proofErr w:type="gramStart"/>
            <w:r w:rsidRPr="003F3E3C">
              <w:rPr>
                <w:sz w:val="20"/>
                <w:szCs w:val="20"/>
              </w:rPr>
              <w:t xml:space="preserve">( </w:t>
            </w:r>
            <w:proofErr w:type="gramEnd"/>
            <w:r w:rsidRPr="003F3E3C">
              <w:rPr>
                <w:sz w:val="20"/>
                <w:szCs w:val="20"/>
              </w:rPr>
              <w:t xml:space="preserve">данные АИС « Навигатор») </w:t>
            </w:r>
          </w:p>
        </w:tc>
        <w:tc>
          <w:tcPr>
            <w:tcW w:w="2718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от 0 до 39 %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40 до 69 %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от70 до 100 %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(берутся данные на 1 июня отчетного учебного года)</w:t>
            </w:r>
          </w:p>
        </w:tc>
        <w:tc>
          <w:tcPr>
            <w:tcW w:w="124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20"/>
        </w:trPr>
        <w:tc>
          <w:tcPr>
            <w:tcW w:w="326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6.9. Наличие в ОО несовершеннолетних, повторно </w:t>
            </w:r>
            <w:r w:rsidRPr="003F3E3C">
              <w:rPr>
                <w:sz w:val="20"/>
                <w:szCs w:val="20"/>
              </w:rPr>
              <w:lastRenderedPageBreak/>
              <w:t>попавших на профилактический учет (все виды учета)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>Наличие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отсутствие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>(в течение всего отчетного периода)</w:t>
            </w:r>
          </w:p>
        </w:tc>
        <w:tc>
          <w:tcPr>
            <w:tcW w:w="124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>0 балл,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баллов</w:t>
            </w: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20"/>
        </w:trPr>
        <w:tc>
          <w:tcPr>
            <w:tcW w:w="326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>6.10. Доля педагогов</w:t>
            </w:r>
            <w:proofErr w:type="gramStart"/>
            <w:r w:rsidRPr="003F3E3C">
              <w:rPr>
                <w:sz w:val="20"/>
                <w:szCs w:val="20"/>
              </w:rPr>
              <w:t xml:space="preserve">,, </w:t>
            </w:r>
            <w:proofErr w:type="gramEnd"/>
            <w:r w:rsidRPr="003F3E3C">
              <w:rPr>
                <w:sz w:val="20"/>
                <w:szCs w:val="20"/>
              </w:rPr>
              <w:t xml:space="preserve">осуществивших повышение квалификации по приоритетным направлениям воспитания и социализации обучающихся от общего количества педагогов в ОО </w:t>
            </w:r>
          </w:p>
        </w:tc>
        <w:tc>
          <w:tcPr>
            <w:tcW w:w="2718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0 до 39 %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40 до 69 %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70 до 100 %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(За 3 года, кол-во педагогов – на 1 июня).</w:t>
            </w:r>
          </w:p>
        </w:tc>
        <w:tc>
          <w:tcPr>
            <w:tcW w:w="124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20"/>
        </w:trPr>
        <w:tc>
          <w:tcPr>
            <w:tcW w:w="326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6.11. Доля педагогов, принявших участие в конкурсах профессионального мастерства  по приоритетным направлениям воспитания и социализации обучающихся от общего числа педагогов в ОО.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Отсутствие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1-10 % 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11-20%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21-40 %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41-60-%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Более 60%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(За 3 года, кол-во классных руководителей – на 1 июня)</w:t>
            </w:r>
          </w:p>
        </w:tc>
        <w:tc>
          <w:tcPr>
            <w:tcW w:w="124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0 баллов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 балла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 баллов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8 баллов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10 баллов</w:t>
            </w: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  <w:tr w:rsidR="00662EB4" w:rsidRPr="003F3E3C" w:rsidTr="007D404F">
        <w:trPr>
          <w:trHeight w:val="320"/>
        </w:trPr>
        <w:tc>
          <w:tcPr>
            <w:tcW w:w="3265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6.12. Наличие в ОО педагогов – победителей и призеров конкурсов профессионального мастерства по приоритетным направлениям воспитания и социализации обучающихся   </w:t>
            </w:r>
          </w:p>
        </w:tc>
        <w:tc>
          <w:tcPr>
            <w:tcW w:w="2718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Наличие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отсутствие 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за каждого победителя и призера</w:t>
            </w:r>
            <w:proofErr w:type="gramStart"/>
            <w:r w:rsidRPr="003F3E3C">
              <w:rPr>
                <w:sz w:val="20"/>
                <w:szCs w:val="20"/>
              </w:rPr>
              <w:t xml:space="preserve"> .</w:t>
            </w:r>
            <w:proofErr w:type="gramEnd"/>
            <w:r w:rsidRPr="003F3E3C">
              <w:rPr>
                <w:sz w:val="20"/>
                <w:szCs w:val="20"/>
              </w:rPr>
              <w:t>(за 3 года)</w:t>
            </w:r>
          </w:p>
        </w:tc>
        <w:tc>
          <w:tcPr>
            <w:tcW w:w="1240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балл,</w:t>
            </w:r>
          </w:p>
          <w:p w:rsidR="00662EB4" w:rsidRPr="003F3E3C" w:rsidRDefault="00662EB4" w:rsidP="007D404F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0 баллов</w:t>
            </w: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662EB4" w:rsidRPr="003F3E3C" w:rsidRDefault="00662EB4" w:rsidP="007D404F">
            <w:pPr>
              <w:rPr>
                <w:sz w:val="20"/>
                <w:szCs w:val="20"/>
              </w:rPr>
            </w:pPr>
          </w:p>
        </w:tc>
      </w:tr>
    </w:tbl>
    <w:p w:rsidR="00662EB4" w:rsidRPr="003F3E3C" w:rsidRDefault="00662EB4" w:rsidP="00662EB4">
      <w:pPr>
        <w:pStyle w:val="a5"/>
        <w:jc w:val="both"/>
        <w:rPr>
          <w:sz w:val="20"/>
          <w:szCs w:val="20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662EB4" w:rsidRPr="00EB339D" w:rsidTr="007D404F">
        <w:tc>
          <w:tcPr>
            <w:tcW w:w="5778" w:type="dxa"/>
          </w:tcPr>
          <w:p w:rsidR="00662EB4" w:rsidRPr="00EB339D" w:rsidRDefault="00662EB4" w:rsidP="007D404F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3969" w:type="dxa"/>
          </w:tcPr>
          <w:p w:rsidR="00662EB4" w:rsidRPr="00EB339D" w:rsidRDefault="00662EB4" w:rsidP="007D404F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 w:rsidRPr="00EB339D">
              <w:rPr>
                <w:rFonts w:ascii="Times New Roman" w:hAnsi="Times New Roman" w:cs="Times New Roman"/>
                <w:bCs/>
                <w:spacing w:val="-2"/>
              </w:rPr>
              <w:t xml:space="preserve">Приложение 2  </w:t>
            </w:r>
            <w:proofErr w:type="gramStart"/>
            <w:r w:rsidRPr="00EB339D">
              <w:rPr>
                <w:rFonts w:ascii="Times New Roman" w:hAnsi="Times New Roman" w:cs="Times New Roman"/>
                <w:bCs/>
                <w:spacing w:val="-2"/>
              </w:rPr>
              <w:t>к</w:t>
            </w:r>
            <w:proofErr w:type="gramEnd"/>
            <w:r w:rsidRPr="00EB339D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662EB4" w:rsidRPr="00EB339D" w:rsidRDefault="00662EB4" w:rsidP="007D404F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 w:rsidRPr="00EB339D">
              <w:rPr>
                <w:rFonts w:ascii="Times New Roman" w:hAnsi="Times New Roman" w:cs="Times New Roman"/>
                <w:bCs/>
                <w:spacing w:val="-2"/>
              </w:rPr>
              <w:t xml:space="preserve">Положению о проведении рейтинга </w:t>
            </w:r>
          </w:p>
        </w:tc>
      </w:tr>
    </w:tbl>
    <w:p w:rsidR="00662EB4" w:rsidRPr="003F3E3C" w:rsidRDefault="00662EB4" w:rsidP="00662EB4">
      <w:pPr>
        <w:pStyle w:val="a5"/>
        <w:jc w:val="both"/>
      </w:pPr>
    </w:p>
    <w:p w:rsidR="00662EB4" w:rsidRPr="00662EB4" w:rsidRDefault="00662EB4" w:rsidP="00662EB4">
      <w:pPr>
        <w:ind w:firstLine="426"/>
        <w:jc w:val="center"/>
        <w:rPr>
          <w:b/>
          <w:bCs/>
          <w:i/>
          <w:spacing w:val="-2"/>
          <w:u w:val="single"/>
        </w:rPr>
      </w:pPr>
      <w:r w:rsidRPr="00662EB4">
        <w:rPr>
          <w:b/>
          <w:bCs/>
          <w:i/>
          <w:spacing w:val="-2"/>
          <w:u w:val="single"/>
        </w:rPr>
        <w:t>МЕХАНИЗМ ПОДВЕДЕНИЯ ИТОГОВ ДЛЯ ДОШКОЛЬНЫХ ОБРАЗОВАТЕЛЬНЫХ УЧРЕЖДЕНИЙ</w:t>
      </w:r>
    </w:p>
    <w:p w:rsidR="007D404F" w:rsidRPr="00662EB4" w:rsidRDefault="007D404F" w:rsidP="007D404F">
      <w:pPr>
        <w:ind w:firstLine="426"/>
        <w:jc w:val="center"/>
        <w:rPr>
          <w:b/>
          <w:bCs/>
          <w:i/>
          <w:spacing w:val="-2"/>
          <w:u w:val="single"/>
        </w:rPr>
      </w:pPr>
      <w:r w:rsidRPr="00662EB4">
        <w:rPr>
          <w:b/>
          <w:bCs/>
          <w:i/>
          <w:spacing w:val="-2"/>
          <w:u w:val="single"/>
        </w:rPr>
        <w:t>(</w:t>
      </w:r>
      <w:proofErr w:type="spellStart"/>
      <w:r w:rsidRPr="00662EB4">
        <w:rPr>
          <w:b/>
          <w:bCs/>
          <w:i/>
          <w:spacing w:val="-2"/>
          <w:u w:val="single"/>
        </w:rPr>
        <w:t>изм</w:t>
      </w:r>
      <w:proofErr w:type="spellEnd"/>
      <w:r w:rsidRPr="00662EB4">
        <w:rPr>
          <w:b/>
          <w:bCs/>
          <w:i/>
          <w:spacing w:val="-2"/>
          <w:u w:val="single"/>
        </w:rPr>
        <w:t xml:space="preserve">. приказ управления образования от  </w:t>
      </w:r>
      <w:r>
        <w:rPr>
          <w:b/>
          <w:bCs/>
          <w:i/>
          <w:spacing w:val="-2"/>
          <w:u w:val="single"/>
        </w:rPr>
        <w:t>23</w:t>
      </w:r>
      <w:r w:rsidRPr="00662EB4">
        <w:rPr>
          <w:b/>
          <w:bCs/>
          <w:i/>
          <w:spacing w:val="-2"/>
          <w:u w:val="single"/>
        </w:rPr>
        <w:t>08.2023</w:t>
      </w:r>
      <w:r>
        <w:rPr>
          <w:b/>
          <w:bCs/>
          <w:i/>
          <w:spacing w:val="-2"/>
          <w:u w:val="single"/>
        </w:rPr>
        <w:t xml:space="preserve"> №125-од</w:t>
      </w:r>
      <w:r w:rsidRPr="00662EB4">
        <w:rPr>
          <w:b/>
          <w:bCs/>
          <w:i/>
          <w:spacing w:val="-2"/>
          <w:u w:val="single"/>
        </w:rPr>
        <w:t>)</w:t>
      </w:r>
    </w:p>
    <w:p w:rsidR="00662EB4" w:rsidRPr="003F3E3C" w:rsidRDefault="00662EB4" w:rsidP="00662EB4">
      <w:pPr>
        <w:pStyle w:val="a5"/>
        <w:ind w:firstLine="567"/>
        <w:jc w:val="both"/>
      </w:pPr>
    </w:p>
    <w:p w:rsidR="00662EB4" w:rsidRPr="003F3E3C" w:rsidRDefault="00662EB4" w:rsidP="00662EB4">
      <w:pPr>
        <w:jc w:val="both"/>
        <w:rPr>
          <w:b/>
          <w:sz w:val="22"/>
          <w:szCs w:val="22"/>
        </w:rPr>
      </w:pPr>
      <w:r w:rsidRPr="003F3E3C">
        <w:rPr>
          <w:b/>
          <w:sz w:val="22"/>
          <w:szCs w:val="22"/>
        </w:rPr>
        <w:t>1.Качество и общедоступность общего образования в учреждении</w:t>
      </w:r>
    </w:p>
    <w:tbl>
      <w:tblPr>
        <w:tblStyle w:val="aa"/>
        <w:tblW w:w="9747" w:type="dxa"/>
        <w:tblLayout w:type="fixed"/>
        <w:tblLook w:val="01E0"/>
      </w:tblPr>
      <w:tblGrid>
        <w:gridCol w:w="2660"/>
        <w:gridCol w:w="3969"/>
        <w:gridCol w:w="2268"/>
        <w:gridCol w:w="850"/>
      </w:tblGrid>
      <w:tr w:rsidR="00662EB4" w:rsidRPr="003F3E3C" w:rsidTr="007D40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</w:pPr>
            <w:r w:rsidRPr="003F3E3C"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</w:pPr>
            <w:r w:rsidRPr="003F3E3C">
              <w:t>Количество</w:t>
            </w:r>
          </w:p>
          <w:p w:rsidR="00662EB4" w:rsidRPr="003F3E3C" w:rsidRDefault="00662EB4" w:rsidP="007D404F">
            <w:pPr>
              <w:jc w:val="center"/>
            </w:pPr>
            <w:r w:rsidRPr="003F3E3C"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</w:pPr>
            <w:r w:rsidRPr="003F3E3C">
              <w:t>Сумма</w:t>
            </w:r>
          </w:p>
          <w:p w:rsidR="00662EB4" w:rsidRPr="003F3E3C" w:rsidRDefault="00662EB4" w:rsidP="007D404F">
            <w:pPr>
              <w:jc w:val="center"/>
              <w:rPr>
                <w:b/>
              </w:rPr>
            </w:pPr>
            <w:r w:rsidRPr="003F3E3C">
              <w:t>баллов</w:t>
            </w:r>
          </w:p>
        </w:tc>
      </w:tr>
      <w:tr w:rsidR="00662EB4" w:rsidRPr="003F3E3C" w:rsidTr="007D404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b/>
                <w:i/>
              </w:rPr>
            </w:pPr>
            <w:r w:rsidRPr="003F3E3C">
              <w:rPr>
                <w:b/>
                <w:i/>
              </w:rPr>
              <w:t>Результаты выступлений   воспитанников</w:t>
            </w:r>
          </w:p>
        </w:tc>
      </w:tr>
      <w:tr w:rsidR="00662EB4" w:rsidRPr="003F3E3C" w:rsidTr="007D404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>1.1 количество победителей и призеров районного уровня</w:t>
            </w:r>
          </w:p>
          <w:p w:rsidR="00662EB4" w:rsidRPr="003F3E3C" w:rsidRDefault="00662EB4" w:rsidP="007D404F">
            <w:pPr>
              <w:jc w:val="both"/>
            </w:pPr>
          </w:p>
          <w:p w:rsidR="00662EB4" w:rsidRPr="003F3E3C" w:rsidRDefault="00662EB4" w:rsidP="007D404F">
            <w:pPr>
              <w:jc w:val="both"/>
            </w:pPr>
          </w:p>
          <w:p w:rsidR="00662EB4" w:rsidRPr="003F3E3C" w:rsidRDefault="00662EB4" w:rsidP="007D404F">
            <w:pPr>
              <w:jc w:val="both"/>
            </w:pPr>
          </w:p>
          <w:p w:rsidR="00662EB4" w:rsidRPr="003F3E3C" w:rsidRDefault="00662EB4" w:rsidP="007D404F">
            <w:pPr>
              <w:jc w:val="both"/>
            </w:pPr>
            <w:r w:rsidRPr="003F3E3C">
              <w:t>Участие воспитанников в конкурсах, фестивалях, турнирах районного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r w:rsidRPr="003F3E3C">
              <w:t>победитель –</w:t>
            </w:r>
          </w:p>
          <w:p w:rsidR="00662EB4" w:rsidRPr="003F3E3C" w:rsidRDefault="00662EB4" w:rsidP="007D404F">
            <w:r w:rsidRPr="003F3E3C">
              <w:t>3 балла;</w:t>
            </w:r>
          </w:p>
          <w:p w:rsidR="00662EB4" w:rsidRPr="003F3E3C" w:rsidRDefault="00662EB4" w:rsidP="007D404F">
            <w:r w:rsidRPr="003F3E3C">
              <w:t>призер- 2 балла</w:t>
            </w:r>
          </w:p>
          <w:p w:rsidR="00662EB4" w:rsidRPr="003F3E3C" w:rsidRDefault="00662EB4" w:rsidP="007D404F"/>
          <w:p w:rsidR="00662EB4" w:rsidRPr="003F3E3C" w:rsidRDefault="00662EB4" w:rsidP="007D404F">
            <w:r w:rsidRPr="003F3E3C">
              <w:t>2 балла – 10-15 % воспитанников</w:t>
            </w:r>
          </w:p>
          <w:p w:rsidR="00662EB4" w:rsidRPr="003F3E3C" w:rsidRDefault="00662EB4" w:rsidP="007D404F">
            <w:r w:rsidRPr="003F3E3C">
              <w:t>3 балла – от 15 %</w:t>
            </w:r>
          </w:p>
          <w:p w:rsidR="00662EB4" w:rsidRPr="003F3E3C" w:rsidRDefault="00662EB4" w:rsidP="007D404F">
            <w:r w:rsidRPr="003F3E3C">
              <w:t>5 баллов – от 40 %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color w:val="FF0000"/>
              </w:rPr>
            </w:pPr>
          </w:p>
        </w:tc>
      </w:tr>
      <w:tr w:rsidR="00662EB4" w:rsidRPr="003F3E3C" w:rsidTr="007D404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>1.2 количество победителей и призеров регионального уровня, всероссийского уровня</w:t>
            </w:r>
          </w:p>
          <w:p w:rsidR="00662EB4" w:rsidRPr="003F3E3C" w:rsidRDefault="00662EB4" w:rsidP="007D404F">
            <w:pPr>
              <w:jc w:val="both"/>
            </w:pPr>
          </w:p>
          <w:p w:rsidR="00662EB4" w:rsidRPr="003F3E3C" w:rsidRDefault="00662EB4" w:rsidP="007D404F">
            <w:pPr>
              <w:jc w:val="both"/>
            </w:pPr>
          </w:p>
          <w:p w:rsidR="00662EB4" w:rsidRPr="003F3E3C" w:rsidRDefault="00662EB4" w:rsidP="007D404F">
            <w:pPr>
              <w:jc w:val="both"/>
            </w:pPr>
          </w:p>
          <w:p w:rsidR="00662EB4" w:rsidRPr="003F3E3C" w:rsidRDefault="00662EB4" w:rsidP="007D404F">
            <w:pPr>
              <w:jc w:val="both"/>
            </w:pPr>
            <w:r w:rsidRPr="003F3E3C">
              <w:t>Участие  воспитанников в конкурсах, фестивалях, турнирах регионального уровня, всероссийского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r w:rsidRPr="003F3E3C">
              <w:t>победитель –</w:t>
            </w:r>
          </w:p>
          <w:p w:rsidR="00662EB4" w:rsidRPr="003F3E3C" w:rsidRDefault="00662EB4" w:rsidP="007D404F">
            <w:r w:rsidRPr="003F3E3C">
              <w:t>5 баллов;</w:t>
            </w:r>
          </w:p>
          <w:p w:rsidR="00662EB4" w:rsidRPr="003F3E3C" w:rsidRDefault="00662EB4" w:rsidP="007D404F">
            <w:r w:rsidRPr="003F3E3C">
              <w:t>призер- 3 балла</w:t>
            </w:r>
          </w:p>
          <w:p w:rsidR="00662EB4" w:rsidRPr="003F3E3C" w:rsidRDefault="00662EB4" w:rsidP="007D404F"/>
          <w:p w:rsidR="00662EB4" w:rsidRPr="003F3E3C" w:rsidRDefault="00662EB4" w:rsidP="007D404F"/>
          <w:p w:rsidR="00662EB4" w:rsidRPr="003F3E3C" w:rsidRDefault="00662EB4" w:rsidP="007D404F">
            <w:r w:rsidRPr="003F3E3C">
              <w:t>2 балла – 10-15 % воспитанников</w:t>
            </w:r>
          </w:p>
          <w:p w:rsidR="00662EB4" w:rsidRPr="003F3E3C" w:rsidRDefault="00662EB4" w:rsidP="007D404F">
            <w:r w:rsidRPr="003F3E3C">
              <w:t>3 балла – от 15 %</w:t>
            </w:r>
          </w:p>
          <w:p w:rsidR="00662EB4" w:rsidRPr="003F3E3C" w:rsidRDefault="00662EB4" w:rsidP="007D404F">
            <w:r w:rsidRPr="003F3E3C">
              <w:t>5 баллов – от 40 %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color w:val="FF0000"/>
              </w:rPr>
            </w:pPr>
          </w:p>
        </w:tc>
      </w:tr>
      <w:tr w:rsidR="00662EB4" w:rsidRPr="003F3E3C" w:rsidTr="007D404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b/>
                <w:i/>
                <w:color w:val="FF0000"/>
              </w:rPr>
            </w:pPr>
            <w:r w:rsidRPr="003F3E3C">
              <w:rPr>
                <w:b/>
                <w:i/>
              </w:rPr>
              <w:t>Организация проведения семинаров, совещаний, мастер-классов   по вопросам образования</w:t>
            </w:r>
          </w:p>
        </w:tc>
      </w:tr>
      <w:tr w:rsidR="00662EB4" w:rsidRPr="003F3E3C" w:rsidTr="007D404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>1.3 Проведенные мероприятия  районного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</w:pPr>
            <w:r w:rsidRPr="003F3E3C">
              <w:t>1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color w:val="FF0000"/>
              </w:rPr>
            </w:pPr>
          </w:p>
        </w:tc>
      </w:tr>
      <w:tr w:rsidR="00662EB4" w:rsidRPr="003F3E3C" w:rsidTr="007D404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rPr>
                <w:b/>
                <w:i/>
                <w:color w:val="FF0000"/>
              </w:rPr>
            </w:pPr>
            <w:r w:rsidRPr="003F3E3C">
              <w:rPr>
                <w:b/>
                <w:i/>
              </w:rPr>
              <w:t>Создание условий и реализация программ дополнительного образования</w:t>
            </w:r>
          </w:p>
        </w:tc>
      </w:tr>
      <w:tr w:rsidR="00662EB4" w:rsidRPr="003F3E3C" w:rsidTr="007D404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>1.4 Организация бесплатных образовательных услуг (клубы, студии, секции)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</w:pPr>
            <w:r w:rsidRPr="003F3E3C"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color w:val="FF0000"/>
              </w:rPr>
            </w:pPr>
          </w:p>
        </w:tc>
      </w:tr>
    </w:tbl>
    <w:p w:rsidR="00662EB4" w:rsidRPr="003F3E3C" w:rsidRDefault="00662EB4" w:rsidP="00662EB4">
      <w:pPr>
        <w:rPr>
          <w:b/>
          <w:color w:val="FF0000"/>
          <w:sz w:val="22"/>
          <w:szCs w:val="22"/>
        </w:rPr>
      </w:pPr>
    </w:p>
    <w:p w:rsidR="00662EB4" w:rsidRPr="003F3E3C" w:rsidRDefault="00662EB4" w:rsidP="00662EB4">
      <w:pPr>
        <w:jc w:val="both"/>
        <w:rPr>
          <w:b/>
          <w:sz w:val="22"/>
          <w:szCs w:val="22"/>
        </w:rPr>
      </w:pPr>
      <w:r w:rsidRPr="003F3E3C">
        <w:rPr>
          <w:b/>
          <w:sz w:val="22"/>
          <w:szCs w:val="22"/>
        </w:rPr>
        <w:lastRenderedPageBreak/>
        <w:t>2. Создание условий для осуществления учебно-воспитательного процесса</w:t>
      </w:r>
    </w:p>
    <w:tbl>
      <w:tblPr>
        <w:tblStyle w:val="aa"/>
        <w:tblW w:w="9747" w:type="dxa"/>
        <w:tblLayout w:type="fixed"/>
        <w:tblLook w:val="01E0"/>
      </w:tblPr>
      <w:tblGrid>
        <w:gridCol w:w="3794"/>
        <w:gridCol w:w="2835"/>
        <w:gridCol w:w="2126"/>
        <w:gridCol w:w="992"/>
      </w:tblGrid>
      <w:tr w:rsidR="00662EB4" w:rsidRPr="003F3E3C" w:rsidTr="007D40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</w:pPr>
            <w:r w:rsidRPr="003F3E3C"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</w:pPr>
            <w:r w:rsidRPr="003F3E3C">
              <w:t>Количество</w:t>
            </w:r>
          </w:p>
          <w:p w:rsidR="00662EB4" w:rsidRPr="003F3E3C" w:rsidRDefault="00662EB4" w:rsidP="007D404F">
            <w:pPr>
              <w:jc w:val="center"/>
            </w:pPr>
            <w:r w:rsidRPr="003F3E3C"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</w:pPr>
            <w:r w:rsidRPr="003F3E3C">
              <w:t>Сумма</w:t>
            </w:r>
          </w:p>
          <w:p w:rsidR="00662EB4" w:rsidRPr="003F3E3C" w:rsidRDefault="00662EB4" w:rsidP="007D404F">
            <w:pPr>
              <w:jc w:val="center"/>
              <w:rPr>
                <w:b/>
              </w:rPr>
            </w:pPr>
            <w:r w:rsidRPr="003F3E3C">
              <w:t>баллов</w:t>
            </w:r>
          </w:p>
        </w:tc>
      </w:tr>
      <w:tr w:rsidR="00662EB4" w:rsidRPr="003F3E3C" w:rsidTr="007D40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>Соответствие всем требованиям санитарных правил и норм. Обеспечение санитарно-гигиенических условий процесса обучения (температурный, световой режим, режим подачи питьевой воды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>2.1. Отсутствие обоснованных предписаний контролирующих и надзорных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</w:pPr>
            <w:r w:rsidRPr="003F3E3C">
              <w:t>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color w:val="FF0000"/>
              </w:rPr>
            </w:pPr>
          </w:p>
        </w:tc>
      </w:tr>
      <w:tr w:rsidR="00662EB4" w:rsidRPr="003F3E3C" w:rsidTr="007D40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 xml:space="preserve">Обеспечение выполнения требований пожарной, </w:t>
            </w:r>
            <w:proofErr w:type="spellStart"/>
            <w:r w:rsidRPr="003F3E3C">
              <w:t>электробезопасности</w:t>
            </w:r>
            <w:proofErr w:type="spellEnd"/>
            <w:r w:rsidRPr="003F3E3C">
              <w:t>,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>2.2. Отсутствие обоснованных предписаний контролирующих и надзорных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</w:pPr>
          </w:p>
          <w:p w:rsidR="00662EB4" w:rsidRPr="003F3E3C" w:rsidRDefault="00662EB4" w:rsidP="007D404F">
            <w:pPr>
              <w:jc w:val="center"/>
            </w:pPr>
            <w:r w:rsidRPr="003F3E3C">
              <w:t>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color w:val="FF0000"/>
              </w:rPr>
            </w:pPr>
          </w:p>
        </w:tc>
      </w:tr>
      <w:tr w:rsidR="00662EB4" w:rsidRPr="003F3E3C" w:rsidTr="007D40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>Наличие достижений ДОУ по благоустройству в зимнее время  и озеленению территории, здания ДОУ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>2.3. Победа в соответствующих районных конкурсах;</w:t>
            </w:r>
          </w:p>
          <w:p w:rsidR="00662EB4" w:rsidRPr="003F3E3C" w:rsidRDefault="00662EB4" w:rsidP="007D404F"/>
          <w:p w:rsidR="00662EB4" w:rsidRPr="003F3E3C" w:rsidRDefault="00662EB4" w:rsidP="007D404F"/>
          <w:p w:rsidR="00662EB4" w:rsidRPr="003F3E3C" w:rsidRDefault="00662EB4" w:rsidP="007D404F">
            <w:r w:rsidRPr="003F3E3C">
              <w:t xml:space="preserve">региональных </w:t>
            </w:r>
            <w:proofErr w:type="gramStart"/>
            <w:r w:rsidRPr="003F3E3C">
              <w:t>конкурсах</w:t>
            </w:r>
            <w:proofErr w:type="gramEnd"/>
            <w:r w:rsidRPr="003F3E3C">
              <w:t>;</w:t>
            </w:r>
          </w:p>
          <w:p w:rsidR="00662EB4" w:rsidRPr="003F3E3C" w:rsidRDefault="00662EB4" w:rsidP="007D404F"/>
          <w:p w:rsidR="00662EB4" w:rsidRPr="003F3E3C" w:rsidRDefault="00662EB4" w:rsidP="007D404F"/>
          <w:p w:rsidR="00662EB4" w:rsidRPr="003F3E3C" w:rsidRDefault="00662EB4" w:rsidP="007D404F"/>
          <w:p w:rsidR="00662EB4" w:rsidRPr="003F3E3C" w:rsidRDefault="00662EB4" w:rsidP="007D404F">
            <w:r w:rsidRPr="003F3E3C">
              <w:t xml:space="preserve">всероссийских </w:t>
            </w:r>
            <w:proofErr w:type="gramStart"/>
            <w:r w:rsidRPr="003F3E3C">
              <w:t>конкурсах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>победитель- 4 балла;</w:t>
            </w:r>
          </w:p>
          <w:p w:rsidR="00662EB4" w:rsidRPr="003F3E3C" w:rsidRDefault="00662EB4" w:rsidP="007D404F">
            <w:r w:rsidRPr="003F3E3C">
              <w:t>призер- 3 балла;</w:t>
            </w:r>
          </w:p>
          <w:p w:rsidR="00662EB4" w:rsidRPr="003F3E3C" w:rsidRDefault="00662EB4" w:rsidP="007D404F">
            <w:r w:rsidRPr="003F3E3C">
              <w:t>участник-  1 балл;</w:t>
            </w:r>
          </w:p>
          <w:p w:rsidR="00662EB4" w:rsidRPr="003F3E3C" w:rsidRDefault="00662EB4" w:rsidP="007D404F"/>
          <w:p w:rsidR="00662EB4" w:rsidRPr="003F3E3C" w:rsidRDefault="00662EB4" w:rsidP="007D404F">
            <w:r w:rsidRPr="003F3E3C">
              <w:t>победитель- 5 баллов; призер – 3;</w:t>
            </w:r>
          </w:p>
          <w:p w:rsidR="00662EB4" w:rsidRPr="003F3E3C" w:rsidRDefault="00662EB4" w:rsidP="007D404F">
            <w:r w:rsidRPr="003F3E3C">
              <w:t>участник- 2 балла;</w:t>
            </w:r>
          </w:p>
          <w:p w:rsidR="00662EB4" w:rsidRPr="003F3E3C" w:rsidRDefault="00662EB4" w:rsidP="007D404F"/>
          <w:p w:rsidR="00662EB4" w:rsidRPr="003F3E3C" w:rsidRDefault="00662EB4" w:rsidP="007D404F">
            <w:r w:rsidRPr="003F3E3C">
              <w:t>победитель- 10 баллов;</w:t>
            </w:r>
          </w:p>
          <w:p w:rsidR="00662EB4" w:rsidRPr="003F3E3C" w:rsidRDefault="00662EB4" w:rsidP="007D404F">
            <w:r w:rsidRPr="003F3E3C">
              <w:t xml:space="preserve">призер-7 баллов; </w:t>
            </w:r>
          </w:p>
          <w:p w:rsidR="00662EB4" w:rsidRPr="003F3E3C" w:rsidRDefault="00662EB4" w:rsidP="007D404F">
            <w:r w:rsidRPr="003F3E3C">
              <w:t>участник –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color w:val="FF0000"/>
              </w:rPr>
            </w:pPr>
          </w:p>
        </w:tc>
      </w:tr>
      <w:tr w:rsidR="00662EB4" w:rsidRPr="003F3E3C" w:rsidTr="007D40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 xml:space="preserve">Муниципальный фестиваль педагогических и управленческих практик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>2.5 Наличие педагогов – победителей, которым рекомендовано публикация образовательный атлас РАОП,   участники фестиваля  на районном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r w:rsidRPr="003F3E3C">
              <w:t>5 баллов -  победитель;</w:t>
            </w:r>
          </w:p>
          <w:p w:rsidR="00662EB4" w:rsidRPr="003F3E3C" w:rsidRDefault="00662EB4" w:rsidP="007D404F"/>
          <w:p w:rsidR="00662EB4" w:rsidRPr="003F3E3C" w:rsidRDefault="00662EB4" w:rsidP="007D404F">
            <w:r w:rsidRPr="003F3E3C">
              <w:t>1 балл –  участие.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color w:val="FF0000"/>
              </w:rPr>
            </w:pPr>
          </w:p>
        </w:tc>
      </w:tr>
      <w:tr w:rsidR="00662EB4" w:rsidRPr="003F3E3C" w:rsidTr="007D40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>Конкурс «Воспитатель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both"/>
            </w:pPr>
            <w:r w:rsidRPr="003F3E3C">
              <w:t>2.6. Наличие педагогов победителей и призеров профессионального конкурса «Воспитатель года»</w:t>
            </w:r>
          </w:p>
          <w:p w:rsidR="00662EB4" w:rsidRPr="003F3E3C" w:rsidRDefault="00662EB4" w:rsidP="007D404F"/>
          <w:p w:rsidR="00662EB4" w:rsidRPr="003F3E3C" w:rsidRDefault="00662EB4" w:rsidP="007D404F">
            <w:r w:rsidRPr="003F3E3C">
              <w:t>Региональный конкурс</w:t>
            </w:r>
          </w:p>
          <w:p w:rsidR="00662EB4" w:rsidRPr="003F3E3C" w:rsidRDefault="00662EB4" w:rsidP="007D404F"/>
          <w:p w:rsidR="00662EB4" w:rsidRPr="003F3E3C" w:rsidRDefault="00662EB4" w:rsidP="007D404F"/>
          <w:p w:rsidR="00662EB4" w:rsidRPr="003F3E3C" w:rsidRDefault="00662EB4" w:rsidP="007D404F"/>
          <w:p w:rsidR="00662EB4" w:rsidRPr="003F3E3C" w:rsidRDefault="00662EB4" w:rsidP="007D404F">
            <w:r w:rsidRPr="003F3E3C">
              <w:t>Всероссийский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r w:rsidRPr="003F3E3C">
              <w:t>победитель -5 баллов;</w:t>
            </w:r>
          </w:p>
          <w:p w:rsidR="00662EB4" w:rsidRPr="003F3E3C" w:rsidRDefault="00662EB4" w:rsidP="007D404F">
            <w:r w:rsidRPr="003F3E3C">
              <w:t>призер- 3 баллов;</w:t>
            </w:r>
          </w:p>
          <w:p w:rsidR="00662EB4" w:rsidRPr="003F3E3C" w:rsidRDefault="00662EB4" w:rsidP="007D404F">
            <w:r w:rsidRPr="003F3E3C">
              <w:t>участие – 1 балл</w:t>
            </w:r>
          </w:p>
          <w:p w:rsidR="00662EB4" w:rsidRPr="003F3E3C" w:rsidRDefault="00662EB4" w:rsidP="007D404F"/>
          <w:p w:rsidR="00662EB4" w:rsidRPr="003F3E3C" w:rsidRDefault="00662EB4" w:rsidP="007D404F"/>
          <w:p w:rsidR="00662EB4" w:rsidRPr="003F3E3C" w:rsidRDefault="00662EB4" w:rsidP="007D404F"/>
          <w:p w:rsidR="00662EB4" w:rsidRPr="003F3E3C" w:rsidRDefault="00662EB4" w:rsidP="007D404F">
            <w:r w:rsidRPr="003F3E3C">
              <w:t>победитель -7 баллов;</w:t>
            </w:r>
          </w:p>
          <w:p w:rsidR="00662EB4" w:rsidRPr="003F3E3C" w:rsidRDefault="00662EB4" w:rsidP="007D404F">
            <w:r w:rsidRPr="003F3E3C">
              <w:t>призер- 5 баллов;</w:t>
            </w:r>
          </w:p>
          <w:p w:rsidR="00662EB4" w:rsidRPr="003F3E3C" w:rsidRDefault="00662EB4" w:rsidP="007D404F">
            <w:r w:rsidRPr="003F3E3C">
              <w:t>участие – 3 балла</w:t>
            </w:r>
          </w:p>
          <w:p w:rsidR="00662EB4" w:rsidRPr="003F3E3C" w:rsidRDefault="00662EB4" w:rsidP="007D404F"/>
          <w:p w:rsidR="00662EB4" w:rsidRPr="003F3E3C" w:rsidRDefault="00662EB4" w:rsidP="007D404F">
            <w:r w:rsidRPr="003F3E3C">
              <w:t>победитель  -10 баллов;</w:t>
            </w:r>
          </w:p>
          <w:p w:rsidR="00662EB4" w:rsidRPr="003F3E3C" w:rsidRDefault="00662EB4" w:rsidP="007D404F">
            <w:r w:rsidRPr="003F3E3C">
              <w:t>призер- 7 баллов;</w:t>
            </w:r>
          </w:p>
          <w:p w:rsidR="00662EB4" w:rsidRPr="003F3E3C" w:rsidRDefault="00662EB4" w:rsidP="007D404F">
            <w:r w:rsidRPr="003F3E3C">
              <w:t>участие –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  <w:color w:val="FF0000"/>
              </w:rPr>
            </w:pPr>
          </w:p>
        </w:tc>
      </w:tr>
    </w:tbl>
    <w:p w:rsidR="00662EB4" w:rsidRPr="003F3E3C" w:rsidRDefault="00662EB4" w:rsidP="00662EB4">
      <w:pPr>
        <w:jc w:val="both"/>
        <w:rPr>
          <w:b/>
          <w:sz w:val="22"/>
          <w:szCs w:val="22"/>
        </w:rPr>
      </w:pPr>
      <w:r w:rsidRPr="003F3E3C">
        <w:rPr>
          <w:b/>
          <w:i/>
          <w:sz w:val="22"/>
          <w:szCs w:val="22"/>
        </w:rPr>
        <w:t>Примечание:</w:t>
      </w:r>
      <w:r w:rsidRPr="003F3E3C">
        <w:rPr>
          <w:sz w:val="22"/>
          <w:szCs w:val="22"/>
        </w:rPr>
        <w:t xml:space="preserve"> Итоги по конкурсам подводятся только по наличию подтверждающих документов (копии грамот, дипломов, сертификатов и т.д.).</w:t>
      </w:r>
    </w:p>
    <w:p w:rsidR="00662EB4" w:rsidRPr="003F3E3C" w:rsidRDefault="00662EB4" w:rsidP="00662EB4">
      <w:pPr>
        <w:jc w:val="center"/>
        <w:rPr>
          <w:b/>
          <w:color w:val="FF0000"/>
          <w:sz w:val="22"/>
          <w:szCs w:val="22"/>
        </w:rPr>
      </w:pPr>
    </w:p>
    <w:p w:rsidR="00662EB4" w:rsidRPr="003F3E3C" w:rsidRDefault="00662EB4" w:rsidP="00662EB4">
      <w:pPr>
        <w:jc w:val="both"/>
        <w:rPr>
          <w:b/>
          <w:sz w:val="22"/>
          <w:szCs w:val="22"/>
        </w:rPr>
      </w:pPr>
      <w:r w:rsidRPr="003F3E3C">
        <w:rPr>
          <w:b/>
          <w:sz w:val="22"/>
          <w:szCs w:val="22"/>
        </w:rPr>
        <w:t>3. Социальные критерии</w:t>
      </w:r>
    </w:p>
    <w:tbl>
      <w:tblPr>
        <w:tblStyle w:val="aa"/>
        <w:tblW w:w="9747" w:type="dxa"/>
        <w:tblLook w:val="01E0"/>
      </w:tblPr>
      <w:tblGrid>
        <w:gridCol w:w="6629"/>
        <w:gridCol w:w="1842"/>
        <w:gridCol w:w="1276"/>
      </w:tblGrid>
      <w:tr w:rsidR="00662EB4" w:rsidRPr="003F3E3C" w:rsidTr="007D40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both"/>
            </w:pPr>
            <w:r w:rsidRPr="003F3E3C">
              <w:t>Критерии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</w:pPr>
            <w:r w:rsidRPr="003F3E3C"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</w:pPr>
            <w:r w:rsidRPr="003F3E3C">
              <w:t>Сумма  баллов</w:t>
            </w:r>
          </w:p>
        </w:tc>
      </w:tr>
      <w:tr w:rsidR="00662EB4" w:rsidRPr="003F3E3C" w:rsidTr="007D40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both"/>
              <w:rPr>
                <w:b/>
              </w:rPr>
            </w:pPr>
            <w:r w:rsidRPr="003F3E3C">
              <w:rPr>
                <w:b/>
                <w:i/>
              </w:rPr>
              <w:t>Работа с воспитанниками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</w:pPr>
          </w:p>
        </w:tc>
      </w:tr>
      <w:tr w:rsidR="00662EB4" w:rsidRPr="003F3E3C" w:rsidTr="007D40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both"/>
            </w:pPr>
            <w:r w:rsidRPr="003F3E3C">
              <w:lastRenderedPageBreak/>
              <w:t>3.1 Посещаемость детьми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</w:pPr>
            <w:r w:rsidRPr="003F3E3C">
              <w:t>70% и выше</w:t>
            </w:r>
          </w:p>
          <w:p w:rsidR="00662EB4" w:rsidRPr="003F3E3C" w:rsidRDefault="00662EB4" w:rsidP="007D404F">
            <w:pPr>
              <w:ind w:left="-108"/>
              <w:jc w:val="center"/>
            </w:pPr>
            <w:r w:rsidRPr="003F3E3C"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  <w:rPr>
                <w:b/>
              </w:rPr>
            </w:pPr>
          </w:p>
        </w:tc>
      </w:tr>
      <w:tr w:rsidR="00662EB4" w:rsidRPr="003F3E3C" w:rsidTr="007D40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both"/>
            </w:pPr>
            <w:proofErr w:type="gramStart"/>
            <w:r w:rsidRPr="003F3E3C">
              <w:t>3.2 Сетевое взаимодействие  ДОУ с организациями социальной культурной  направленности  (наличие договоров о сотрудничестве (межведомственное)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</w:pPr>
          </w:p>
          <w:p w:rsidR="00662EB4" w:rsidRPr="003F3E3C" w:rsidRDefault="00662EB4" w:rsidP="007D404F">
            <w:pPr>
              <w:ind w:left="-108"/>
              <w:jc w:val="center"/>
            </w:pPr>
            <w:r w:rsidRPr="003F3E3C"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662EB4" w:rsidRPr="003F3E3C" w:rsidTr="007D40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both"/>
            </w:pPr>
            <w:r w:rsidRPr="003F3E3C">
              <w:t xml:space="preserve">3.3. Информационная открытость (наличие публикаций, видеосюжетов о ДОУ, сайт ДОУ, </w:t>
            </w:r>
            <w:proofErr w:type="spellStart"/>
            <w:r w:rsidRPr="003F3E3C">
              <w:t>Вконтакте</w:t>
            </w:r>
            <w:proofErr w:type="spellEnd"/>
            <w:proofErr w:type="gramStart"/>
            <w:r w:rsidRPr="003F3E3C">
              <w:t xml:space="preserve"> )</w:t>
            </w:r>
            <w:proofErr w:type="gramEnd"/>
            <w:r w:rsidRPr="003F3E3C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</w:pPr>
            <w:r w:rsidRPr="003F3E3C"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662EB4" w:rsidRPr="003F3E3C" w:rsidTr="007D40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both"/>
            </w:pPr>
            <w:r w:rsidRPr="003F3E3C">
              <w:t>3.4 Наличие в ДОУ действенных органов самоуправления (попечительский совет, Совет ДОУ, родительский комитет)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</w:pPr>
          </w:p>
          <w:p w:rsidR="00662EB4" w:rsidRPr="003F3E3C" w:rsidRDefault="00662EB4" w:rsidP="007D404F">
            <w:pPr>
              <w:ind w:left="-108"/>
              <w:jc w:val="center"/>
            </w:pPr>
            <w:r w:rsidRPr="003F3E3C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662EB4" w:rsidRPr="003F3E3C" w:rsidTr="007D40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both"/>
            </w:pPr>
            <w:r w:rsidRPr="003F3E3C">
              <w:t>3.5 Отсутствие жалоб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</w:pPr>
            <w:r w:rsidRPr="003F3E3C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662EB4" w:rsidRPr="003F3E3C" w:rsidTr="007D40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both"/>
            </w:pPr>
            <w:r w:rsidRPr="003F3E3C">
              <w:t xml:space="preserve">3.6 Укрепление материально-технической базы ДОУ за счет </w:t>
            </w:r>
            <w:hyperlink r:id="rId9" w:tooltip="Внебюджетные средства" w:history="1">
              <w:r w:rsidRPr="003F3E3C">
                <w:rPr>
                  <w:rStyle w:val="ad"/>
                </w:rPr>
                <w:t>внебюджетных средств</w:t>
              </w:r>
            </w:hyperlink>
            <w:r w:rsidRPr="003F3E3C">
              <w:t xml:space="preserve"> и спонсорской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</w:pPr>
            <w:r w:rsidRPr="003F3E3C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ind w:left="-108"/>
              <w:jc w:val="center"/>
              <w:rPr>
                <w:b/>
                <w:color w:val="FF0000"/>
              </w:rPr>
            </w:pPr>
          </w:p>
        </w:tc>
      </w:tr>
    </w:tbl>
    <w:p w:rsidR="00662EB4" w:rsidRPr="003F3E3C" w:rsidRDefault="00662EB4" w:rsidP="00662EB4">
      <w:pPr>
        <w:jc w:val="center"/>
        <w:rPr>
          <w:b/>
          <w:color w:val="FF0000"/>
          <w:sz w:val="22"/>
          <w:szCs w:val="22"/>
        </w:rPr>
      </w:pPr>
    </w:p>
    <w:p w:rsidR="00662EB4" w:rsidRPr="003F3E3C" w:rsidRDefault="00662EB4" w:rsidP="00662EB4">
      <w:pPr>
        <w:jc w:val="both"/>
        <w:rPr>
          <w:b/>
          <w:sz w:val="22"/>
          <w:szCs w:val="22"/>
        </w:rPr>
      </w:pPr>
      <w:r w:rsidRPr="003F3E3C">
        <w:rPr>
          <w:b/>
          <w:sz w:val="22"/>
          <w:szCs w:val="22"/>
        </w:rPr>
        <w:t>4. Сохранение здоровья воспитанников</w:t>
      </w:r>
    </w:p>
    <w:tbl>
      <w:tblPr>
        <w:tblStyle w:val="aa"/>
        <w:tblW w:w="9747" w:type="dxa"/>
        <w:tblLook w:val="01E0"/>
      </w:tblPr>
      <w:tblGrid>
        <w:gridCol w:w="6629"/>
        <w:gridCol w:w="1984"/>
        <w:gridCol w:w="1134"/>
      </w:tblGrid>
      <w:tr w:rsidR="00662EB4" w:rsidRPr="003F3E3C" w:rsidTr="007D40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both"/>
            </w:pPr>
            <w:r w:rsidRPr="003F3E3C"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</w:pPr>
            <w:r w:rsidRPr="003F3E3C"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</w:pPr>
            <w:r w:rsidRPr="003F3E3C">
              <w:t>Сумма  баллов</w:t>
            </w:r>
          </w:p>
        </w:tc>
      </w:tr>
      <w:tr w:rsidR="00662EB4" w:rsidRPr="003F3E3C" w:rsidTr="007D40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both"/>
              <w:rPr>
                <w:b/>
                <w:i/>
              </w:rPr>
            </w:pPr>
            <w:r w:rsidRPr="003F3E3C">
              <w:rPr>
                <w:b/>
                <w:i/>
              </w:rPr>
              <w:t>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</w:rPr>
            </w:pPr>
          </w:p>
        </w:tc>
      </w:tr>
      <w:tr w:rsidR="00662EB4" w:rsidRPr="003F3E3C" w:rsidTr="007D40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both"/>
            </w:pPr>
            <w:r w:rsidRPr="003F3E3C">
              <w:t>4.1 Внедрение витаминизации 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center"/>
            </w:pPr>
            <w:r w:rsidRPr="003F3E3C">
              <w:t>1балл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</w:rPr>
            </w:pPr>
          </w:p>
        </w:tc>
      </w:tr>
      <w:tr w:rsidR="00662EB4" w:rsidRPr="003F3E3C" w:rsidTr="007D40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both"/>
            </w:pPr>
            <w:r w:rsidRPr="003F3E3C">
              <w:t>4.2 Отсутствие случаев травматизма и происшествий с воспитанниками, связанных с нарушением технических и санитарно-гигиенических норм, во время учебного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</w:pPr>
          </w:p>
          <w:p w:rsidR="00662EB4" w:rsidRPr="003F3E3C" w:rsidRDefault="00662EB4" w:rsidP="007D404F">
            <w:pPr>
              <w:jc w:val="center"/>
            </w:pPr>
            <w:r w:rsidRPr="003F3E3C">
              <w:t>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</w:rPr>
            </w:pPr>
          </w:p>
        </w:tc>
      </w:tr>
      <w:tr w:rsidR="00662EB4" w:rsidRPr="003F3E3C" w:rsidTr="007D404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rPr>
                <w:b/>
                <w:i/>
              </w:rPr>
            </w:pPr>
            <w:r w:rsidRPr="003F3E3C">
              <w:rPr>
                <w:b/>
                <w:i/>
              </w:rPr>
              <w:t>Стабильность физического и психического здоровья воспитанников (по результатам мониторинга)</w:t>
            </w:r>
          </w:p>
        </w:tc>
      </w:tr>
      <w:tr w:rsidR="00662EB4" w:rsidRPr="003F3E3C" w:rsidTr="007D404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4" w:rsidRPr="003F3E3C" w:rsidRDefault="00662EB4" w:rsidP="007D404F">
            <w:pPr>
              <w:jc w:val="both"/>
            </w:pPr>
            <w:r w:rsidRPr="003F3E3C">
              <w:t>4.3. Заболеваемость за прошедший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</w:pPr>
            <w:r w:rsidRPr="003F3E3C">
              <w:t xml:space="preserve">0-5 дней-3 балла;  </w:t>
            </w:r>
          </w:p>
          <w:p w:rsidR="00662EB4" w:rsidRPr="003F3E3C" w:rsidRDefault="00662EB4" w:rsidP="007D404F">
            <w:pPr>
              <w:jc w:val="center"/>
            </w:pPr>
            <w:r w:rsidRPr="003F3E3C">
              <w:t xml:space="preserve">6-9 дней-2 балла;  </w:t>
            </w:r>
          </w:p>
          <w:p w:rsidR="00662EB4" w:rsidRPr="003F3E3C" w:rsidRDefault="00662EB4" w:rsidP="007D404F">
            <w:pPr>
              <w:jc w:val="center"/>
            </w:pPr>
            <w:r w:rsidRPr="003F3E3C">
              <w:t xml:space="preserve">10-12дней-1 балл; </w:t>
            </w:r>
          </w:p>
          <w:p w:rsidR="00662EB4" w:rsidRPr="003F3E3C" w:rsidRDefault="00662EB4" w:rsidP="007D404F">
            <w:pPr>
              <w:jc w:val="center"/>
            </w:pPr>
            <w:r w:rsidRPr="003F3E3C">
              <w:t>от 13 дней-0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4" w:rsidRPr="003F3E3C" w:rsidRDefault="00662EB4" w:rsidP="007D404F">
            <w:pPr>
              <w:jc w:val="center"/>
              <w:rPr>
                <w:b/>
              </w:rPr>
            </w:pPr>
          </w:p>
        </w:tc>
      </w:tr>
    </w:tbl>
    <w:p w:rsidR="00F441A8" w:rsidRDefault="00F441A8" w:rsidP="008112AE">
      <w:pPr>
        <w:jc w:val="center"/>
        <w:rPr>
          <w:b/>
          <w:color w:val="FF0000"/>
          <w:sz w:val="28"/>
          <w:szCs w:val="28"/>
        </w:rPr>
        <w:sectPr w:rsidR="00F441A8" w:rsidSect="004E0AF4">
          <w:pgSz w:w="11906" w:h="16838"/>
          <w:pgMar w:top="709" w:right="850" w:bottom="851" w:left="1560" w:header="708" w:footer="708" w:gutter="0"/>
          <w:cols w:space="708"/>
          <w:docGrid w:linePitch="360"/>
        </w:sect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F441A8" w:rsidRPr="0008655E" w:rsidTr="00B300A5">
        <w:tc>
          <w:tcPr>
            <w:tcW w:w="5353" w:type="dxa"/>
          </w:tcPr>
          <w:p w:rsidR="00F441A8" w:rsidRPr="0008655E" w:rsidRDefault="00F441A8" w:rsidP="001A355F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4394" w:type="dxa"/>
          </w:tcPr>
          <w:p w:rsidR="00F441A8" w:rsidRDefault="00F441A8" w:rsidP="001A355F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pacing w:val="-2"/>
              </w:rPr>
              <w:t>3</w:t>
            </w: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F441A8" w:rsidRPr="0008655E" w:rsidRDefault="00F441A8" w:rsidP="001A355F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Положению о проведении рейтинга </w:t>
            </w:r>
          </w:p>
        </w:tc>
      </w:tr>
    </w:tbl>
    <w:p w:rsidR="008112AE" w:rsidRDefault="008112AE" w:rsidP="008112AE">
      <w:pPr>
        <w:jc w:val="center"/>
        <w:rPr>
          <w:b/>
          <w:color w:val="FF0000"/>
          <w:sz w:val="28"/>
          <w:szCs w:val="28"/>
        </w:rPr>
      </w:pPr>
    </w:p>
    <w:p w:rsidR="002A5191" w:rsidRDefault="008112AE" w:rsidP="008112AE">
      <w:pPr>
        <w:ind w:firstLine="426"/>
        <w:jc w:val="center"/>
        <w:rPr>
          <w:rStyle w:val="ab"/>
          <w:i/>
          <w:sz w:val="28"/>
          <w:szCs w:val="28"/>
          <w:highlight w:val="green"/>
        </w:rPr>
      </w:pPr>
      <w:r w:rsidRPr="008F419C">
        <w:rPr>
          <w:b/>
          <w:bCs/>
          <w:i/>
          <w:spacing w:val="-2"/>
          <w:sz w:val="28"/>
          <w:szCs w:val="28"/>
        </w:rPr>
        <w:t>МЕХАНИЗМ ПОДВЕДЕНИЯ ИТОГОВ ДЛЯ ОБЩЕОБРАЗОВАТЕЛЬНЫХ ОРГАНИЗАЦИЙ</w:t>
      </w:r>
      <w:r w:rsidRPr="008F419C">
        <w:rPr>
          <w:rStyle w:val="ab"/>
          <w:i/>
          <w:sz w:val="28"/>
          <w:szCs w:val="28"/>
          <w:highlight w:val="green"/>
        </w:rPr>
        <w:t xml:space="preserve"> </w:t>
      </w:r>
    </w:p>
    <w:p w:rsidR="008112AE" w:rsidRPr="00B300A5" w:rsidRDefault="008112AE" w:rsidP="00B300A5">
      <w:pPr>
        <w:ind w:firstLine="426"/>
        <w:jc w:val="center"/>
        <w:rPr>
          <w:b/>
          <w:bCs/>
          <w:spacing w:val="-2"/>
          <w:sz w:val="28"/>
          <w:szCs w:val="28"/>
        </w:rPr>
      </w:pPr>
      <w:r w:rsidRPr="00C63D48">
        <w:rPr>
          <w:rStyle w:val="ab"/>
          <w:i/>
          <w:sz w:val="28"/>
          <w:szCs w:val="28"/>
        </w:rPr>
        <w:t>ПО СПОРТИВНО-МАССОВОЙ РАБОТЕ</w:t>
      </w:r>
    </w:p>
    <w:p w:rsidR="008112AE" w:rsidRPr="00AB6DB7" w:rsidRDefault="008112AE" w:rsidP="008112AE">
      <w:pPr>
        <w:jc w:val="both"/>
      </w:pPr>
    </w:p>
    <w:p w:rsidR="008112AE" w:rsidRPr="003C7AA8" w:rsidRDefault="008112AE" w:rsidP="003C7AA8">
      <w:pPr>
        <w:pStyle w:val="a5"/>
        <w:numPr>
          <w:ilvl w:val="0"/>
          <w:numId w:val="27"/>
        </w:numPr>
        <w:ind w:left="0" w:firstLine="364"/>
        <w:jc w:val="both"/>
        <w:rPr>
          <w:rFonts w:ascii="Times New Roman" w:hAnsi="Times New Roman" w:cs="Times New Roman"/>
          <w:sz w:val="24"/>
          <w:szCs w:val="24"/>
        </w:rPr>
      </w:pPr>
      <w:r w:rsidRPr="003C7AA8">
        <w:rPr>
          <w:rStyle w:val="ab"/>
          <w:rFonts w:ascii="Times New Roman" w:hAnsi="Times New Roman" w:cs="Times New Roman"/>
          <w:sz w:val="24"/>
          <w:szCs w:val="24"/>
        </w:rPr>
        <w:t>ПОКАЗАТЕЛИ ЭФФЕКТИВНОСТИ РАБОТЫ ОБЩЕОБРАЗОВАТЕЛЬНОЙ ОРГАНИЗАЦИИ ПО СПОРТИВНО-МАССОВОЙ РАБОТЕ.</w:t>
      </w:r>
    </w:p>
    <w:p w:rsidR="002A5191" w:rsidRPr="004126FF" w:rsidRDefault="002A5191" w:rsidP="002A5191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6FF">
        <w:rPr>
          <w:rFonts w:ascii="Times New Roman" w:eastAsia="Calibri" w:hAnsi="Times New Roman" w:cs="Times New Roman"/>
          <w:b/>
          <w:sz w:val="24"/>
          <w:szCs w:val="24"/>
        </w:rPr>
        <w:t xml:space="preserve">Рейтинг проводится по следующим спортивно-массовым мероприятиям: </w:t>
      </w:r>
    </w:p>
    <w:p w:rsidR="002A5191" w:rsidRPr="00A16A01" w:rsidRDefault="002A5191" w:rsidP="002A5191">
      <w:pPr>
        <w:pStyle w:val="a5"/>
        <w:numPr>
          <w:ilvl w:val="0"/>
          <w:numId w:val="24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>Муниципальный этап «Президентские  спортивные игры», далее ПСИ;</w:t>
      </w:r>
    </w:p>
    <w:p w:rsidR="002A5191" w:rsidRPr="00A16A01" w:rsidRDefault="002A5191" w:rsidP="002A5191">
      <w:pPr>
        <w:pStyle w:val="a5"/>
        <w:numPr>
          <w:ilvl w:val="0"/>
          <w:numId w:val="24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>Региональный этап «Президентские  спортивные игры», далее ПС;</w:t>
      </w:r>
    </w:p>
    <w:p w:rsidR="002A5191" w:rsidRDefault="002A5191" w:rsidP="002A5191">
      <w:pPr>
        <w:pStyle w:val="a5"/>
        <w:numPr>
          <w:ilvl w:val="0"/>
          <w:numId w:val="24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Муниципальный этап </w:t>
      </w:r>
      <w:proofErr w:type="gramStart"/>
      <w:r w:rsidRPr="00A16A01">
        <w:rPr>
          <w:rFonts w:ascii="Times New Roman" w:eastAsia="Calibri" w:hAnsi="Times New Roman" w:cs="Times New Roman"/>
          <w:sz w:val="24"/>
          <w:szCs w:val="24"/>
        </w:rPr>
        <w:t>легкоатлетического</w:t>
      </w:r>
      <w:proofErr w:type="gramEnd"/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A01">
        <w:rPr>
          <w:rFonts w:ascii="Times New Roman" w:eastAsia="Calibri" w:hAnsi="Times New Roman" w:cs="Times New Roman"/>
          <w:sz w:val="24"/>
          <w:szCs w:val="24"/>
        </w:rPr>
        <w:t>четырехборья</w:t>
      </w:r>
      <w:proofErr w:type="spellEnd"/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 «Шиповка юных»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5191" w:rsidRPr="00A16A01" w:rsidRDefault="002A5191" w:rsidP="002A5191">
      <w:pPr>
        <w:pStyle w:val="a5"/>
        <w:numPr>
          <w:ilvl w:val="0"/>
          <w:numId w:val="24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Региональный этап «Шиповка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юных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A5191" w:rsidRPr="00A16A01" w:rsidRDefault="002A5191" w:rsidP="002A5191">
      <w:pPr>
        <w:pStyle w:val="a5"/>
        <w:numPr>
          <w:ilvl w:val="0"/>
          <w:numId w:val="24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16A01">
        <w:rPr>
          <w:rFonts w:ascii="Times New Roman" w:eastAsia="Calibri" w:hAnsi="Times New Roman" w:cs="Times New Roman"/>
          <w:sz w:val="24"/>
          <w:szCs w:val="24"/>
        </w:rPr>
        <w:t>униципальный этап «Президентские состязания»;</w:t>
      </w:r>
    </w:p>
    <w:p w:rsidR="002A5191" w:rsidRPr="00A16A01" w:rsidRDefault="002A5191" w:rsidP="002A5191">
      <w:pPr>
        <w:pStyle w:val="a5"/>
        <w:numPr>
          <w:ilvl w:val="0"/>
          <w:numId w:val="24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>Региональный этап «Президентские состязания»;</w:t>
      </w:r>
    </w:p>
    <w:p w:rsidR="002A5191" w:rsidRPr="00A16A01" w:rsidRDefault="002A5191" w:rsidP="002A5191">
      <w:pPr>
        <w:pStyle w:val="a5"/>
        <w:numPr>
          <w:ilvl w:val="0"/>
          <w:numId w:val="24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>Регистрация на АИС ГТО;</w:t>
      </w:r>
    </w:p>
    <w:p w:rsidR="002A5191" w:rsidRDefault="002A5191" w:rsidP="002A5191">
      <w:pPr>
        <w:pStyle w:val="a5"/>
        <w:numPr>
          <w:ilvl w:val="0"/>
          <w:numId w:val="24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Муниципальные</w:t>
      </w:r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этапы фестивалей</w:t>
      </w:r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 ВФСК ГТО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A5191" w:rsidRDefault="002A5191" w:rsidP="002A5191">
      <w:pPr>
        <w:pStyle w:val="a5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Осенний фестиваль ГТО среди учащихся 5 ступени;</w:t>
      </w:r>
    </w:p>
    <w:p w:rsidR="002A5191" w:rsidRDefault="002A5191" w:rsidP="002A5191">
      <w:pPr>
        <w:pStyle w:val="a5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Зимний фестиваль ГТО среди жителей Богучанского района;</w:t>
      </w:r>
    </w:p>
    <w:p w:rsidR="002A5191" w:rsidRDefault="002A5191" w:rsidP="002A5191">
      <w:pPr>
        <w:pStyle w:val="a5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Фестиваль ГТО среди трудовых коллективов Богучанского района;</w:t>
      </w:r>
    </w:p>
    <w:p w:rsidR="002A5191" w:rsidRPr="00C86C50" w:rsidRDefault="002A5191" w:rsidP="002A5191">
      <w:pPr>
        <w:pStyle w:val="a5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Летний фестиваль среди учащихся 3-4 ступени;</w:t>
      </w:r>
    </w:p>
    <w:p w:rsidR="002A5191" w:rsidRDefault="002A5191" w:rsidP="002A5191">
      <w:pPr>
        <w:pStyle w:val="a5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Фестиваль среди </w:t>
      </w:r>
      <w:r w:rsidRPr="00A16A01">
        <w:rPr>
          <w:rFonts w:ascii="Times New Roman" w:eastAsia="Calibri" w:hAnsi="Times New Roman" w:cs="Times New Roman"/>
          <w:sz w:val="24"/>
          <w:szCs w:val="24"/>
        </w:rPr>
        <w:t>детских спортивно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A01">
        <w:rPr>
          <w:rFonts w:ascii="Times New Roman" w:eastAsia="Calibri" w:hAnsi="Times New Roman" w:cs="Times New Roman"/>
          <w:sz w:val="24"/>
          <w:szCs w:val="24"/>
        </w:rPr>
        <w:t>- оздоровительных лагерей ОУ Богучанского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1-2 классы;</w:t>
      </w:r>
    </w:p>
    <w:p w:rsidR="002A5191" w:rsidRDefault="002A5191" w:rsidP="002A5191">
      <w:pPr>
        <w:pStyle w:val="a5"/>
        <w:numPr>
          <w:ilvl w:val="0"/>
          <w:numId w:val="24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Региональный этап летнего фестиваля ГТО среди учащихся 3-4 ступени.</w:t>
      </w:r>
    </w:p>
    <w:p w:rsidR="002A5191" w:rsidRPr="00A16A01" w:rsidRDefault="002A5191" w:rsidP="002A5191">
      <w:pPr>
        <w:pStyle w:val="a5"/>
        <w:ind w:left="2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191" w:rsidRPr="002A5191" w:rsidRDefault="002A5191" w:rsidP="002A5191">
      <w:pPr>
        <w:rPr>
          <w:b/>
          <w:i/>
          <w:sz w:val="28"/>
          <w:szCs w:val="28"/>
        </w:rPr>
      </w:pPr>
      <w:r w:rsidRPr="002A5191">
        <w:rPr>
          <w:b/>
          <w:i/>
          <w:sz w:val="28"/>
          <w:szCs w:val="28"/>
        </w:rPr>
        <w:tab/>
        <w:t>Таблицы начисления очков рейтинга</w:t>
      </w:r>
    </w:p>
    <w:tbl>
      <w:tblPr>
        <w:tblW w:w="0" w:type="auto"/>
        <w:tblInd w:w="108" w:type="dxa"/>
        <w:tblLayout w:type="fixed"/>
        <w:tblLook w:val="04A0"/>
      </w:tblPr>
      <w:tblGrid>
        <w:gridCol w:w="1843"/>
        <w:gridCol w:w="2268"/>
        <w:gridCol w:w="2268"/>
        <w:gridCol w:w="2268"/>
      </w:tblGrid>
      <w:tr w:rsidR="002A5191" w:rsidRPr="00850E0E" w:rsidTr="007D404F">
        <w:trPr>
          <w:trHeight w:val="29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Pr="00850E0E" w:rsidRDefault="002A5191" w:rsidP="007D40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  <w:r w:rsidRPr="00850E0E">
              <w:rPr>
                <w:lang w:eastAsia="en-US"/>
              </w:rPr>
              <w:t xml:space="preserve"> этап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1" w:rsidRPr="00A16A01" w:rsidRDefault="002A5191" w:rsidP="007D404F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850E0E">
              <w:rPr>
                <w:lang w:eastAsia="en-US"/>
              </w:rPr>
              <w:t>униципальный эта</w:t>
            </w:r>
            <w:r>
              <w:rPr>
                <w:lang w:eastAsia="en-US"/>
              </w:rPr>
              <w:t>п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Очки 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A5191" w:rsidTr="007D40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7D4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8112AE" w:rsidRPr="00006D74" w:rsidRDefault="008112AE" w:rsidP="008112AE">
      <w:pPr>
        <w:pStyle w:val="a3"/>
        <w:ind w:left="0"/>
        <w:jc w:val="both"/>
        <w:rPr>
          <w:sz w:val="28"/>
          <w:szCs w:val="28"/>
          <w:highlight w:val="green"/>
        </w:rPr>
      </w:pPr>
    </w:p>
    <w:p w:rsidR="00A52F68" w:rsidRPr="009E3C33" w:rsidRDefault="008112AE" w:rsidP="009E3C33">
      <w:pPr>
        <w:ind w:firstLine="567"/>
        <w:jc w:val="both"/>
        <w:rPr>
          <w:sz w:val="28"/>
          <w:szCs w:val="28"/>
        </w:rPr>
      </w:pPr>
      <w:r w:rsidRPr="008F419C">
        <w:rPr>
          <w:b/>
          <w:i/>
          <w:sz w:val="28"/>
          <w:szCs w:val="28"/>
        </w:rPr>
        <w:t>Примечание:</w:t>
      </w:r>
      <w:r w:rsidRPr="008F419C">
        <w:rPr>
          <w:sz w:val="28"/>
          <w:szCs w:val="28"/>
        </w:rPr>
        <w:t xml:space="preserve">  Общеобразовательные учреждения Богучанского района не предоставившие информацию о регистрации учащихся на  АИС ГТО, не включаются в рейтинг.</w:t>
      </w: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52F68" w:rsidTr="00A52F68">
        <w:tc>
          <w:tcPr>
            <w:tcW w:w="5495" w:type="dxa"/>
          </w:tcPr>
          <w:p w:rsidR="00A52F68" w:rsidRDefault="00A52F68" w:rsidP="00A52F68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52F68" w:rsidRDefault="00A52F68" w:rsidP="00A52F6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приказу начальника </w:t>
            </w:r>
          </w:p>
          <w:p w:rsidR="00A52F68" w:rsidRDefault="00A52F68" w:rsidP="00A52F6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Богучанского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2F68" w:rsidRPr="006B0DF8" w:rsidRDefault="00A52F68" w:rsidP="00A52F6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="0028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«___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="0028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proofErr w:type="gramEnd"/>
            <w:r w:rsidR="0028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2022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8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-од</w:t>
            </w:r>
            <w:proofErr w:type="spellEnd"/>
          </w:p>
          <w:p w:rsidR="00A52F68" w:rsidRDefault="00A52F68" w:rsidP="00A52F68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2F68" w:rsidRDefault="00A52F68" w:rsidP="00A52F68">
      <w:pPr>
        <w:jc w:val="center"/>
      </w:pPr>
    </w:p>
    <w:p w:rsidR="00A52F68" w:rsidRDefault="00A52F68" w:rsidP="007D404F">
      <w:pPr>
        <w:jc w:val="center"/>
        <w:rPr>
          <w:b/>
        </w:rPr>
      </w:pPr>
      <w:r w:rsidRPr="00E6483F">
        <w:rPr>
          <w:b/>
        </w:rPr>
        <w:t>СОСТАВ  КОМИССИИ ПО  ПРОВЕДЕНИЮ РЕЙТИНГА  РЕЗУЛЬТАТИВНОСТИ ДЕЯТЕЛЬНОСТИ ОБРАЗОВАТЕЛЬНЫХ УЧРЕЖДЕНИЙ  БОГУЧАНСКОГО РАЙОНА ПО ИТОГАМ УЧЕБНОГО ГОДА</w:t>
      </w:r>
    </w:p>
    <w:p w:rsidR="007D404F" w:rsidRPr="007D404F" w:rsidRDefault="007D404F" w:rsidP="007D404F">
      <w:pPr>
        <w:ind w:firstLine="426"/>
        <w:jc w:val="center"/>
        <w:rPr>
          <w:b/>
          <w:bCs/>
          <w:i/>
          <w:spacing w:val="-2"/>
          <w:u w:val="single"/>
        </w:rPr>
      </w:pPr>
      <w:r w:rsidRPr="00662EB4">
        <w:rPr>
          <w:b/>
          <w:bCs/>
          <w:i/>
          <w:spacing w:val="-2"/>
          <w:u w:val="single"/>
        </w:rPr>
        <w:t>(</w:t>
      </w:r>
      <w:proofErr w:type="spellStart"/>
      <w:r w:rsidRPr="00662EB4">
        <w:rPr>
          <w:b/>
          <w:bCs/>
          <w:i/>
          <w:spacing w:val="-2"/>
          <w:u w:val="single"/>
        </w:rPr>
        <w:t>изм</w:t>
      </w:r>
      <w:proofErr w:type="spellEnd"/>
      <w:r w:rsidRPr="00662EB4">
        <w:rPr>
          <w:b/>
          <w:bCs/>
          <w:i/>
          <w:spacing w:val="-2"/>
          <w:u w:val="single"/>
        </w:rPr>
        <w:t xml:space="preserve">. приказ управления образования от  </w:t>
      </w:r>
      <w:r>
        <w:rPr>
          <w:b/>
          <w:bCs/>
          <w:i/>
          <w:spacing w:val="-2"/>
          <w:u w:val="single"/>
        </w:rPr>
        <w:t>23</w:t>
      </w:r>
      <w:r w:rsidRPr="00662EB4">
        <w:rPr>
          <w:b/>
          <w:bCs/>
          <w:i/>
          <w:spacing w:val="-2"/>
          <w:u w:val="single"/>
        </w:rPr>
        <w:t>08.2023</w:t>
      </w:r>
      <w:r>
        <w:rPr>
          <w:b/>
          <w:bCs/>
          <w:i/>
          <w:spacing w:val="-2"/>
          <w:u w:val="single"/>
        </w:rPr>
        <w:t xml:space="preserve"> №125-од</w:t>
      </w:r>
      <w:r w:rsidRPr="00662EB4">
        <w:rPr>
          <w:b/>
          <w:bCs/>
          <w:i/>
          <w:spacing w:val="-2"/>
          <w:u w:val="single"/>
        </w:rPr>
        <w:t>)</w:t>
      </w:r>
    </w:p>
    <w:p w:rsidR="00A52F68" w:rsidRPr="003E7C6D" w:rsidRDefault="00A52F68" w:rsidP="00A52F68">
      <w:pPr>
        <w:rPr>
          <w:b/>
          <w:i/>
          <w:sz w:val="28"/>
          <w:szCs w:val="28"/>
        </w:rPr>
      </w:pPr>
      <w:r w:rsidRPr="003E7C6D">
        <w:rPr>
          <w:b/>
          <w:i/>
          <w:sz w:val="28"/>
          <w:szCs w:val="28"/>
        </w:rPr>
        <w:t>Председатель комиссии:</w:t>
      </w:r>
    </w:p>
    <w:p w:rsidR="00A52F68" w:rsidRPr="003E7C6D" w:rsidRDefault="00A52F68" w:rsidP="00A52F68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7C6D">
        <w:rPr>
          <w:sz w:val="28"/>
          <w:szCs w:val="28"/>
        </w:rPr>
        <w:t>Капленко</w:t>
      </w:r>
      <w:r>
        <w:t xml:space="preserve"> Нина  Александровна</w:t>
      </w:r>
      <w:r w:rsidRPr="003E7C6D">
        <w:rPr>
          <w:sz w:val="28"/>
          <w:szCs w:val="28"/>
        </w:rPr>
        <w:t>,  начальник  управления о</w:t>
      </w:r>
      <w:r>
        <w:t xml:space="preserve">бразования </w:t>
      </w:r>
      <w:r w:rsidRPr="003E7C6D">
        <w:rPr>
          <w:sz w:val="28"/>
          <w:szCs w:val="28"/>
        </w:rPr>
        <w:t>администрации Богучанского района</w:t>
      </w:r>
      <w:r>
        <w:t>;</w:t>
      </w:r>
    </w:p>
    <w:p w:rsidR="00A52F68" w:rsidRDefault="00A52F68" w:rsidP="00A52F68">
      <w:pPr>
        <w:rPr>
          <w:b/>
          <w:i/>
          <w:sz w:val="16"/>
          <w:szCs w:val="16"/>
        </w:rPr>
      </w:pPr>
    </w:p>
    <w:p w:rsidR="00A52F68" w:rsidRPr="003E7C6D" w:rsidRDefault="00A52F68" w:rsidP="00A52F68">
      <w:pPr>
        <w:rPr>
          <w:b/>
          <w:i/>
        </w:rPr>
      </w:pPr>
      <w:r w:rsidRPr="003E7C6D">
        <w:rPr>
          <w:b/>
          <w:i/>
          <w:sz w:val="28"/>
          <w:szCs w:val="28"/>
        </w:rPr>
        <w:t>Заместитель председателя комиссии:</w:t>
      </w:r>
    </w:p>
    <w:p w:rsidR="00A52F68" w:rsidRPr="00F66762" w:rsidRDefault="00A52F68" w:rsidP="00A52F6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66762">
        <w:rPr>
          <w:rFonts w:ascii="Times New Roman" w:hAnsi="Times New Roman" w:cs="Times New Roman"/>
          <w:sz w:val="28"/>
          <w:szCs w:val="28"/>
        </w:rPr>
        <w:t xml:space="preserve">Соловарова Анна Алексеевна, </w:t>
      </w:r>
      <w:r w:rsidRPr="00F66762">
        <w:rPr>
          <w:rStyle w:val="2"/>
          <w:rFonts w:eastAsiaTheme="minorHAnsi"/>
          <w:sz w:val="28"/>
          <w:szCs w:val="28"/>
        </w:rPr>
        <w:t>начальник отдела жизнеобеспечения;</w:t>
      </w:r>
    </w:p>
    <w:p w:rsidR="00A52F68" w:rsidRPr="00F66762" w:rsidRDefault="00A52F68" w:rsidP="00A52F68">
      <w:pPr>
        <w:pStyle w:val="a3"/>
        <w:ind w:left="0"/>
        <w:rPr>
          <w:b/>
          <w:i/>
          <w:sz w:val="16"/>
          <w:szCs w:val="16"/>
        </w:rPr>
      </w:pPr>
    </w:p>
    <w:p w:rsidR="00A52F68" w:rsidRPr="00F66762" w:rsidRDefault="00A52F68" w:rsidP="00A52F68">
      <w:pPr>
        <w:pStyle w:val="a3"/>
        <w:ind w:left="0"/>
        <w:rPr>
          <w:b/>
          <w:i/>
        </w:rPr>
      </w:pPr>
      <w:r w:rsidRPr="00F66762">
        <w:rPr>
          <w:b/>
          <w:i/>
        </w:rPr>
        <w:t>Секретарь Комиссии: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66762">
        <w:rPr>
          <w:sz w:val="28"/>
          <w:szCs w:val="28"/>
        </w:rPr>
        <w:t>Рукосуева Елена Владимировна, ведущий  специалист – юрист;</w:t>
      </w:r>
    </w:p>
    <w:p w:rsidR="00A52F68" w:rsidRPr="00F66762" w:rsidRDefault="00A52F68" w:rsidP="00A52F68">
      <w:pPr>
        <w:rPr>
          <w:b/>
          <w:i/>
          <w:sz w:val="16"/>
          <w:szCs w:val="16"/>
        </w:rPr>
      </w:pPr>
    </w:p>
    <w:p w:rsidR="00A52F68" w:rsidRPr="00F66762" w:rsidRDefault="00A52F68" w:rsidP="00A52F68">
      <w:pPr>
        <w:rPr>
          <w:b/>
          <w:i/>
        </w:rPr>
      </w:pPr>
      <w:r w:rsidRPr="00F66762">
        <w:rPr>
          <w:b/>
          <w:i/>
        </w:rPr>
        <w:t>Члены  комиссии: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rPr>
          <w:rStyle w:val="2"/>
          <w:rFonts w:eastAsiaTheme="minorHAnsi"/>
          <w:sz w:val="28"/>
          <w:szCs w:val="28"/>
        </w:rPr>
      </w:pPr>
      <w:r w:rsidRPr="00F66762">
        <w:rPr>
          <w:sz w:val="28"/>
          <w:szCs w:val="28"/>
        </w:rPr>
        <w:t xml:space="preserve">Зайцева Нина Анатольевна, </w:t>
      </w:r>
      <w:r w:rsidRPr="00F66762">
        <w:rPr>
          <w:rStyle w:val="2"/>
          <w:rFonts w:eastAsiaTheme="minorHAnsi"/>
          <w:sz w:val="28"/>
          <w:szCs w:val="28"/>
        </w:rPr>
        <w:t>начальник отдела по общему образованию;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F66762">
        <w:rPr>
          <w:rStyle w:val="2"/>
          <w:rFonts w:eastAsiaTheme="minorHAnsi"/>
          <w:sz w:val="28"/>
          <w:szCs w:val="28"/>
        </w:rPr>
        <w:t>Соловьянова</w:t>
      </w:r>
      <w:proofErr w:type="spellEnd"/>
      <w:r w:rsidRPr="00F66762">
        <w:rPr>
          <w:rStyle w:val="2"/>
          <w:rFonts w:eastAsiaTheme="minorHAnsi"/>
          <w:sz w:val="28"/>
          <w:szCs w:val="28"/>
        </w:rPr>
        <w:t xml:space="preserve"> Елена Геннадьевна, </w:t>
      </w:r>
      <w:r w:rsidRPr="00F66762">
        <w:rPr>
          <w:sz w:val="28"/>
          <w:szCs w:val="28"/>
        </w:rPr>
        <w:t>ведущего специалиста  по  дошкольному  образованию;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66762">
        <w:rPr>
          <w:sz w:val="28"/>
          <w:szCs w:val="28"/>
        </w:rPr>
        <w:t xml:space="preserve">Харитонова  </w:t>
      </w:r>
      <w:proofErr w:type="spellStart"/>
      <w:r w:rsidRPr="00F66762">
        <w:rPr>
          <w:sz w:val="28"/>
          <w:szCs w:val="28"/>
        </w:rPr>
        <w:t>Снежана</w:t>
      </w:r>
      <w:proofErr w:type="spellEnd"/>
      <w:r w:rsidRPr="00F66762">
        <w:rPr>
          <w:sz w:val="28"/>
          <w:szCs w:val="28"/>
        </w:rPr>
        <w:t xml:space="preserve"> Ивановна,  главный  специалист  отдела по общему образованию;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F66762">
        <w:rPr>
          <w:sz w:val="28"/>
          <w:szCs w:val="28"/>
        </w:rPr>
        <w:t xml:space="preserve">Гумерова Галина Владимировна, заместитель руководителя </w:t>
      </w:r>
      <w:r w:rsidRPr="00F66762">
        <w:rPr>
          <w:sz w:val="28"/>
          <w:szCs w:val="28"/>
          <w:shd w:val="clear" w:color="auto" w:fill="FFFFFF"/>
        </w:rPr>
        <w:t>Муниципального бюджетного образовательного учреждения дополнительного образования «Детско-юношеская спортивная школа»;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66762">
        <w:rPr>
          <w:sz w:val="28"/>
          <w:szCs w:val="28"/>
        </w:rPr>
        <w:t>Назарова Татьяна Георгиевна, и.о. директора  МБОУ ДОД «Центр роста»;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rStyle w:val="2"/>
          <w:rFonts w:eastAsiaTheme="minorHAnsi"/>
          <w:sz w:val="28"/>
          <w:szCs w:val="28"/>
        </w:rPr>
      </w:pPr>
      <w:r w:rsidRPr="00F66762">
        <w:rPr>
          <w:sz w:val="28"/>
          <w:szCs w:val="28"/>
        </w:rPr>
        <w:t xml:space="preserve">Борисова Любовь Владимировна, </w:t>
      </w:r>
      <w:r w:rsidRPr="00F66762">
        <w:rPr>
          <w:rStyle w:val="2"/>
          <w:sz w:val="28"/>
          <w:szCs w:val="28"/>
        </w:rPr>
        <w:t xml:space="preserve">председатель РК Профсоюза, директор МКОУ </w:t>
      </w:r>
      <w:proofErr w:type="spellStart"/>
      <w:r w:rsidRPr="00F66762">
        <w:rPr>
          <w:rStyle w:val="2"/>
          <w:sz w:val="28"/>
          <w:szCs w:val="28"/>
        </w:rPr>
        <w:t>Богучанской</w:t>
      </w:r>
      <w:proofErr w:type="spellEnd"/>
      <w:r w:rsidRPr="00F66762">
        <w:rPr>
          <w:rStyle w:val="2"/>
          <w:sz w:val="28"/>
          <w:szCs w:val="28"/>
        </w:rPr>
        <w:t xml:space="preserve"> средней школы №3</w:t>
      </w:r>
      <w:r w:rsidRPr="00F66762">
        <w:rPr>
          <w:rStyle w:val="2"/>
          <w:rFonts w:eastAsiaTheme="minorHAnsi"/>
          <w:sz w:val="28"/>
          <w:szCs w:val="28"/>
        </w:rPr>
        <w:t>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66762">
        <w:rPr>
          <w:sz w:val="28"/>
          <w:szCs w:val="28"/>
        </w:rPr>
        <w:t xml:space="preserve">Демичева Татьяна Валерьевна,  директор МКОУ </w:t>
      </w:r>
      <w:proofErr w:type="spellStart"/>
      <w:r w:rsidRPr="00F66762">
        <w:rPr>
          <w:sz w:val="28"/>
          <w:szCs w:val="28"/>
        </w:rPr>
        <w:t>Бог</w:t>
      </w:r>
      <w:r w:rsidR="002B0F13" w:rsidRPr="00F66762">
        <w:rPr>
          <w:sz w:val="28"/>
          <w:szCs w:val="28"/>
        </w:rPr>
        <w:t>уча</w:t>
      </w:r>
      <w:r w:rsidRPr="00F66762">
        <w:rPr>
          <w:sz w:val="28"/>
          <w:szCs w:val="28"/>
        </w:rPr>
        <w:t>н</w:t>
      </w:r>
      <w:r w:rsidR="002B0F13" w:rsidRPr="00F66762">
        <w:rPr>
          <w:sz w:val="28"/>
          <w:szCs w:val="28"/>
        </w:rPr>
        <w:t>с</w:t>
      </w:r>
      <w:r w:rsidRPr="00F66762">
        <w:rPr>
          <w:sz w:val="28"/>
          <w:szCs w:val="28"/>
        </w:rPr>
        <w:t>кой</w:t>
      </w:r>
      <w:proofErr w:type="spellEnd"/>
      <w:r w:rsidRPr="00F66762">
        <w:rPr>
          <w:sz w:val="28"/>
          <w:szCs w:val="28"/>
        </w:rPr>
        <w:t xml:space="preserve">  школы №1 им. К.И.Безруких;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rStyle w:val="2"/>
          <w:rFonts w:eastAsiaTheme="minorHAnsi"/>
          <w:sz w:val="28"/>
          <w:szCs w:val="28"/>
        </w:rPr>
      </w:pPr>
      <w:proofErr w:type="spellStart"/>
      <w:r w:rsidRPr="00F66762">
        <w:rPr>
          <w:sz w:val="28"/>
          <w:szCs w:val="28"/>
        </w:rPr>
        <w:t>Пенкин</w:t>
      </w:r>
      <w:proofErr w:type="spellEnd"/>
      <w:r w:rsidRPr="00F66762">
        <w:rPr>
          <w:sz w:val="28"/>
          <w:szCs w:val="28"/>
        </w:rPr>
        <w:t xml:space="preserve">  Александр Николаевич, директор МКОУ </w:t>
      </w:r>
      <w:proofErr w:type="spellStart"/>
      <w:r w:rsidRPr="00F66762">
        <w:rPr>
          <w:sz w:val="28"/>
          <w:szCs w:val="28"/>
        </w:rPr>
        <w:t>Богучанской</w:t>
      </w:r>
      <w:proofErr w:type="spellEnd"/>
      <w:r w:rsidRPr="00F66762">
        <w:rPr>
          <w:sz w:val="28"/>
          <w:szCs w:val="28"/>
        </w:rPr>
        <w:t xml:space="preserve"> средней школы №4</w:t>
      </w:r>
    </w:p>
    <w:p w:rsidR="000967F2" w:rsidRPr="00227F0C" w:rsidRDefault="000967F2" w:rsidP="004B246F">
      <w:pPr>
        <w:jc w:val="center"/>
        <w:rPr>
          <w:b/>
          <w:color w:val="FF0000"/>
          <w:sz w:val="28"/>
          <w:szCs w:val="28"/>
        </w:rPr>
      </w:pPr>
    </w:p>
    <w:sectPr w:rsidR="000967F2" w:rsidRPr="00227F0C" w:rsidSect="004E0AF4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F5" w:rsidRDefault="005B68F5" w:rsidP="00F35AEB">
      <w:r>
        <w:separator/>
      </w:r>
    </w:p>
  </w:endnote>
  <w:endnote w:type="continuationSeparator" w:id="0">
    <w:p w:rsidR="005B68F5" w:rsidRDefault="005B68F5" w:rsidP="00F3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F5" w:rsidRDefault="005B68F5" w:rsidP="00F35AEB">
      <w:r>
        <w:separator/>
      </w:r>
    </w:p>
  </w:footnote>
  <w:footnote w:type="continuationSeparator" w:id="0">
    <w:p w:rsidR="005B68F5" w:rsidRDefault="005B68F5" w:rsidP="00F35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4F" w:rsidRPr="00F35AEB" w:rsidRDefault="00A30906" w:rsidP="00F35AEB">
    <w:pPr>
      <w:pStyle w:val="ae"/>
      <w:jc w:val="right"/>
      <w:rPr>
        <w:color w:val="FF0000"/>
        <w:sz w:val="28"/>
        <w:szCs w:val="28"/>
      </w:rPr>
    </w:pPr>
    <w:r>
      <w:rPr>
        <w:color w:val="FF0000"/>
        <w:sz w:val="28"/>
        <w:szCs w:val="28"/>
      </w:rPr>
      <w:t>ДЕЙСТВУЮЩАЯ РЕДАКЦИЯ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018"/>
    <w:multiLevelType w:val="hybridMultilevel"/>
    <w:tmpl w:val="D83A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F2B58"/>
    <w:multiLevelType w:val="hybridMultilevel"/>
    <w:tmpl w:val="DADEFA18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D4104"/>
    <w:multiLevelType w:val="hybridMultilevel"/>
    <w:tmpl w:val="D83A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218E9"/>
    <w:multiLevelType w:val="hybridMultilevel"/>
    <w:tmpl w:val="7E005222"/>
    <w:lvl w:ilvl="0" w:tplc="BF082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A3E62"/>
    <w:multiLevelType w:val="hybridMultilevel"/>
    <w:tmpl w:val="E15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DDE2767"/>
    <w:multiLevelType w:val="multilevel"/>
    <w:tmpl w:val="35B24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081346"/>
    <w:multiLevelType w:val="hybridMultilevel"/>
    <w:tmpl w:val="1994AE0A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D3D08"/>
    <w:multiLevelType w:val="hybridMultilevel"/>
    <w:tmpl w:val="2182E670"/>
    <w:lvl w:ilvl="0" w:tplc="3536C852">
      <w:start w:val="1"/>
      <w:numFmt w:val="decimal"/>
      <w:lvlText w:val="%1)"/>
      <w:lvlJc w:val="left"/>
      <w:pPr>
        <w:ind w:left="77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1A8E6D2E"/>
    <w:multiLevelType w:val="hybridMultilevel"/>
    <w:tmpl w:val="031C82D6"/>
    <w:lvl w:ilvl="0" w:tplc="E4960F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5F22"/>
    <w:multiLevelType w:val="hybridMultilevel"/>
    <w:tmpl w:val="81CA9706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1">
    <w:nsid w:val="282F4AAB"/>
    <w:multiLevelType w:val="hybridMultilevel"/>
    <w:tmpl w:val="909E5F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F32D8"/>
    <w:multiLevelType w:val="hybridMultilevel"/>
    <w:tmpl w:val="6EB69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46DA2"/>
    <w:multiLevelType w:val="hybridMultilevel"/>
    <w:tmpl w:val="90F2FEE8"/>
    <w:lvl w:ilvl="0" w:tplc="90546F2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694CDF"/>
    <w:multiLevelType w:val="multilevel"/>
    <w:tmpl w:val="E5DE09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7A90CA0"/>
    <w:multiLevelType w:val="hybridMultilevel"/>
    <w:tmpl w:val="EA10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8709BA"/>
    <w:multiLevelType w:val="hybridMultilevel"/>
    <w:tmpl w:val="5212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47DF6"/>
    <w:multiLevelType w:val="hybridMultilevel"/>
    <w:tmpl w:val="34FCFA78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9">
    <w:nsid w:val="3F707B1B"/>
    <w:multiLevelType w:val="hybridMultilevel"/>
    <w:tmpl w:val="189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62CFB"/>
    <w:multiLevelType w:val="multilevel"/>
    <w:tmpl w:val="BE0201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4077537E"/>
    <w:multiLevelType w:val="hybridMultilevel"/>
    <w:tmpl w:val="D04694EA"/>
    <w:lvl w:ilvl="0" w:tplc="658E7F9A">
      <w:start w:val="1"/>
      <w:numFmt w:val="decimal"/>
      <w:lvlText w:val="%1."/>
      <w:lvlJc w:val="left"/>
      <w:pPr>
        <w:ind w:left="13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22">
    <w:nsid w:val="407A5753"/>
    <w:multiLevelType w:val="hybridMultilevel"/>
    <w:tmpl w:val="F482A52E"/>
    <w:lvl w:ilvl="0" w:tplc="217A9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0162D7"/>
    <w:multiLevelType w:val="hybridMultilevel"/>
    <w:tmpl w:val="E61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E1021"/>
    <w:multiLevelType w:val="hybridMultilevel"/>
    <w:tmpl w:val="8F76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D0EAE"/>
    <w:multiLevelType w:val="hybridMultilevel"/>
    <w:tmpl w:val="D24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C491E"/>
    <w:multiLevelType w:val="multilevel"/>
    <w:tmpl w:val="E38637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74A6AA1"/>
    <w:multiLevelType w:val="hybridMultilevel"/>
    <w:tmpl w:val="F912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623AE"/>
    <w:multiLevelType w:val="hybridMultilevel"/>
    <w:tmpl w:val="E61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391960"/>
    <w:multiLevelType w:val="hybridMultilevel"/>
    <w:tmpl w:val="3886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12B4D"/>
    <w:multiLevelType w:val="hybridMultilevel"/>
    <w:tmpl w:val="0196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5E8E0F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13052"/>
    <w:multiLevelType w:val="hybridMultilevel"/>
    <w:tmpl w:val="6A5E20D6"/>
    <w:lvl w:ilvl="0" w:tplc="3536C852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5110711"/>
    <w:multiLevelType w:val="hybridMultilevel"/>
    <w:tmpl w:val="0D446F20"/>
    <w:lvl w:ilvl="0" w:tplc="CDEA0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F3FB4"/>
    <w:multiLevelType w:val="hybridMultilevel"/>
    <w:tmpl w:val="E54C3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A14D3"/>
    <w:multiLevelType w:val="hybridMultilevel"/>
    <w:tmpl w:val="22BABBC6"/>
    <w:lvl w:ilvl="0" w:tplc="463E2F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DD435D6"/>
    <w:multiLevelType w:val="multilevel"/>
    <w:tmpl w:val="E4EAA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6F7934BA"/>
    <w:multiLevelType w:val="hybridMultilevel"/>
    <w:tmpl w:val="E9D0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2274D"/>
    <w:multiLevelType w:val="hybridMultilevel"/>
    <w:tmpl w:val="5F604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2933BDC"/>
    <w:multiLevelType w:val="hybridMultilevel"/>
    <w:tmpl w:val="5F6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E7221"/>
    <w:multiLevelType w:val="hybridMultilevel"/>
    <w:tmpl w:val="3CD416E8"/>
    <w:lvl w:ilvl="0" w:tplc="463E2FEA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0">
    <w:nsid w:val="74F11E0D"/>
    <w:multiLevelType w:val="hybridMultilevel"/>
    <w:tmpl w:val="AF2C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121FB"/>
    <w:multiLevelType w:val="hybridMultilevel"/>
    <w:tmpl w:val="638EC93C"/>
    <w:lvl w:ilvl="0" w:tplc="BBDC6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F485A"/>
    <w:multiLevelType w:val="hybridMultilevel"/>
    <w:tmpl w:val="EFE84340"/>
    <w:lvl w:ilvl="0" w:tplc="5F86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1"/>
  </w:num>
  <w:num w:numId="4">
    <w:abstractNumId w:val="35"/>
  </w:num>
  <w:num w:numId="5">
    <w:abstractNumId w:val="26"/>
  </w:num>
  <w:num w:numId="6">
    <w:abstractNumId w:val="6"/>
  </w:num>
  <w:num w:numId="7">
    <w:abstractNumId w:val="2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0"/>
  </w:num>
  <w:num w:numId="12">
    <w:abstractNumId w:val="13"/>
  </w:num>
  <w:num w:numId="13">
    <w:abstractNumId w:val="20"/>
  </w:num>
  <w:num w:numId="14">
    <w:abstractNumId w:val="22"/>
  </w:num>
  <w:num w:numId="15">
    <w:abstractNumId w:val="14"/>
  </w:num>
  <w:num w:numId="16">
    <w:abstractNumId w:val="28"/>
  </w:num>
  <w:num w:numId="17">
    <w:abstractNumId w:val="42"/>
  </w:num>
  <w:num w:numId="18">
    <w:abstractNumId w:val="1"/>
  </w:num>
  <w:num w:numId="19">
    <w:abstractNumId w:val="11"/>
  </w:num>
  <w:num w:numId="20">
    <w:abstractNumId w:val="34"/>
  </w:num>
  <w:num w:numId="21">
    <w:abstractNumId w:val="7"/>
  </w:num>
  <w:num w:numId="22">
    <w:abstractNumId w:val="15"/>
  </w:num>
  <w:num w:numId="23">
    <w:abstractNumId w:val="10"/>
  </w:num>
  <w:num w:numId="24">
    <w:abstractNumId w:val="24"/>
  </w:num>
  <w:num w:numId="25">
    <w:abstractNumId w:val="18"/>
  </w:num>
  <w:num w:numId="26">
    <w:abstractNumId w:val="39"/>
  </w:num>
  <w:num w:numId="27">
    <w:abstractNumId w:val="21"/>
  </w:num>
  <w:num w:numId="28">
    <w:abstractNumId w:val="30"/>
  </w:num>
  <w:num w:numId="29">
    <w:abstractNumId w:val="3"/>
  </w:num>
  <w:num w:numId="30">
    <w:abstractNumId w:val="36"/>
  </w:num>
  <w:num w:numId="31">
    <w:abstractNumId w:val="29"/>
  </w:num>
  <w:num w:numId="32">
    <w:abstractNumId w:val="33"/>
  </w:num>
  <w:num w:numId="33">
    <w:abstractNumId w:val="0"/>
  </w:num>
  <w:num w:numId="34">
    <w:abstractNumId w:val="2"/>
  </w:num>
  <w:num w:numId="35">
    <w:abstractNumId w:val="4"/>
  </w:num>
  <w:num w:numId="36">
    <w:abstractNumId w:val="38"/>
  </w:num>
  <w:num w:numId="37">
    <w:abstractNumId w:val="37"/>
  </w:num>
  <w:num w:numId="38">
    <w:abstractNumId w:val="31"/>
  </w:num>
  <w:num w:numId="39">
    <w:abstractNumId w:val="8"/>
  </w:num>
  <w:num w:numId="40">
    <w:abstractNumId w:val="19"/>
  </w:num>
  <w:num w:numId="41">
    <w:abstractNumId w:val="27"/>
  </w:num>
  <w:num w:numId="42">
    <w:abstractNumId w:val="9"/>
  </w:num>
  <w:num w:numId="43">
    <w:abstractNumId w:val="25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B7"/>
    <w:rsid w:val="0000170B"/>
    <w:rsid w:val="00010521"/>
    <w:rsid w:val="000154B7"/>
    <w:rsid w:val="0002704F"/>
    <w:rsid w:val="0004091E"/>
    <w:rsid w:val="000479F7"/>
    <w:rsid w:val="0008275B"/>
    <w:rsid w:val="0008655E"/>
    <w:rsid w:val="00094E5C"/>
    <w:rsid w:val="000967F2"/>
    <w:rsid w:val="000A6500"/>
    <w:rsid w:val="000B0543"/>
    <w:rsid w:val="000C1E88"/>
    <w:rsid w:val="000D0AC6"/>
    <w:rsid w:val="00105901"/>
    <w:rsid w:val="00111128"/>
    <w:rsid w:val="00115B27"/>
    <w:rsid w:val="0012602B"/>
    <w:rsid w:val="001437B2"/>
    <w:rsid w:val="0014384D"/>
    <w:rsid w:val="00161131"/>
    <w:rsid w:val="001612CA"/>
    <w:rsid w:val="001667B3"/>
    <w:rsid w:val="001708C8"/>
    <w:rsid w:val="00181F77"/>
    <w:rsid w:val="00195558"/>
    <w:rsid w:val="00195ADF"/>
    <w:rsid w:val="00195B84"/>
    <w:rsid w:val="001A0243"/>
    <w:rsid w:val="001A0CE0"/>
    <w:rsid w:val="001A355F"/>
    <w:rsid w:val="001B31B9"/>
    <w:rsid w:val="001C0810"/>
    <w:rsid w:val="001E6614"/>
    <w:rsid w:val="001F3360"/>
    <w:rsid w:val="001F3A13"/>
    <w:rsid w:val="001F6BBC"/>
    <w:rsid w:val="00225A1A"/>
    <w:rsid w:val="00225B89"/>
    <w:rsid w:val="00227F0C"/>
    <w:rsid w:val="00233510"/>
    <w:rsid w:val="00236FD9"/>
    <w:rsid w:val="00245ECA"/>
    <w:rsid w:val="00246CC4"/>
    <w:rsid w:val="002550D2"/>
    <w:rsid w:val="00263BA2"/>
    <w:rsid w:val="00272F91"/>
    <w:rsid w:val="00275235"/>
    <w:rsid w:val="0028297F"/>
    <w:rsid w:val="002907C0"/>
    <w:rsid w:val="0029729D"/>
    <w:rsid w:val="002A18AC"/>
    <w:rsid w:val="002A5191"/>
    <w:rsid w:val="002A7C25"/>
    <w:rsid w:val="002B0F13"/>
    <w:rsid w:val="002D11DF"/>
    <w:rsid w:val="002D4B3E"/>
    <w:rsid w:val="002D725A"/>
    <w:rsid w:val="002E0A12"/>
    <w:rsid w:val="002E13B6"/>
    <w:rsid w:val="002E4FF3"/>
    <w:rsid w:val="002E6CC0"/>
    <w:rsid w:val="002F46F0"/>
    <w:rsid w:val="002F4EE5"/>
    <w:rsid w:val="00322135"/>
    <w:rsid w:val="00355AD1"/>
    <w:rsid w:val="003612AF"/>
    <w:rsid w:val="00376599"/>
    <w:rsid w:val="003939FA"/>
    <w:rsid w:val="00395406"/>
    <w:rsid w:val="00395A84"/>
    <w:rsid w:val="003A1EE1"/>
    <w:rsid w:val="003A6EE7"/>
    <w:rsid w:val="003C7AA8"/>
    <w:rsid w:val="003D3DD2"/>
    <w:rsid w:val="003F529B"/>
    <w:rsid w:val="003F5E1A"/>
    <w:rsid w:val="00402902"/>
    <w:rsid w:val="00411390"/>
    <w:rsid w:val="00414F27"/>
    <w:rsid w:val="00420F2A"/>
    <w:rsid w:val="004228BC"/>
    <w:rsid w:val="00427758"/>
    <w:rsid w:val="00427E0A"/>
    <w:rsid w:val="00446545"/>
    <w:rsid w:val="0045402F"/>
    <w:rsid w:val="004846E5"/>
    <w:rsid w:val="00486148"/>
    <w:rsid w:val="0048704A"/>
    <w:rsid w:val="00495B49"/>
    <w:rsid w:val="004A7A12"/>
    <w:rsid w:val="004B0BC2"/>
    <w:rsid w:val="004B246F"/>
    <w:rsid w:val="004C42DB"/>
    <w:rsid w:val="004C5E07"/>
    <w:rsid w:val="004C7EA8"/>
    <w:rsid w:val="004D47C3"/>
    <w:rsid w:val="004E0AF4"/>
    <w:rsid w:val="004F13F3"/>
    <w:rsid w:val="00511852"/>
    <w:rsid w:val="005233FB"/>
    <w:rsid w:val="00525C60"/>
    <w:rsid w:val="00534BE0"/>
    <w:rsid w:val="00535D6E"/>
    <w:rsid w:val="0053653B"/>
    <w:rsid w:val="00536D12"/>
    <w:rsid w:val="00550C8D"/>
    <w:rsid w:val="005529B4"/>
    <w:rsid w:val="00554183"/>
    <w:rsid w:val="00581725"/>
    <w:rsid w:val="00583EE2"/>
    <w:rsid w:val="005900D1"/>
    <w:rsid w:val="0059184C"/>
    <w:rsid w:val="00591AC0"/>
    <w:rsid w:val="00594F9F"/>
    <w:rsid w:val="00596F85"/>
    <w:rsid w:val="005B68F5"/>
    <w:rsid w:val="005C5696"/>
    <w:rsid w:val="005C640C"/>
    <w:rsid w:val="005D5DCC"/>
    <w:rsid w:val="005E6288"/>
    <w:rsid w:val="005E7ADD"/>
    <w:rsid w:val="005F685F"/>
    <w:rsid w:val="0062530D"/>
    <w:rsid w:val="0063477A"/>
    <w:rsid w:val="00637000"/>
    <w:rsid w:val="006461B5"/>
    <w:rsid w:val="0066002C"/>
    <w:rsid w:val="00660753"/>
    <w:rsid w:val="00662EB4"/>
    <w:rsid w:val="00666D64"/>
    <w:rsid w:val="00676E36"/>
    <w:rsid w:val="006961CF"/>
    <w:rsid w:val="006A2392"/>
    <w:rsid w:val="006A4057"/>
    <w:rsid w:val="006B0DCA"/>
    <w:rsid w:val="006D5DB9"/>
    <w:rsid w:val="006E3880"/>
    <w:rsid w:val="006F24E0"/>
    <w:rsid w:val="006F68C7"/>
    <w:rsid w:val="00701FC7"/>
    <w:rsid w:val="007044B3"/>
    <w:rsid w:val="007071F3"/>
    <w:rsid w:val="00716CB8"/>
    <w:rsid w:val="007244B2"/>
    <w:rsid w:val="00725554"/>
    <w:rsid w:val="00742704"/>
    <w:rsid w:val="00760DA2"/>
    <w:rsid w:val="007619F2"/>
    <w:rsid w:val="007636BC"/>
    <w:rsid w:val="00773C5A"/>
    <w:rsid w:val="00774348"/>
    <w:rsid w:val="00782B03"/>
    <w:rsid w:val="00791E7B"/>
    <w:rsid w:val="00792F24"/>
    <w:rsid w:val="0079470F"/>
    <w:rsid w:val="007A6E4A"/>
    <w:rsid w:val="007C239A"/>
    <w:rsid w:val="007C4030"/>
    <w:rsid w:val="007C5D7C"/>
    <w:rsid w:val="007D12AE"/>
    <w:rsid w:val="007D404F"/>
    <w:rsid w:val="007D650D"/>
    <w:rsid w:val="007E22F0"/>
    <w:rsid w:val="007F50E3"/>
    <w:rsid w:val="008112AE"/>
    <w:rsid w:val="008447D3"/>
    <w:rsid w:val="00847C08"/>
    <w:rsid w:val="00867F13"/>
    <w:rsid w:val="00880CF0"/>
    <w:rsid w:val="00890692"/>
    <w:rsid w:val="00893D6F"/>
    <w:rsid w:val="008969CA"/>
    <w:rsid w:val="00896BC0"/>
    <w:rsid w:val="008B4BF6"/>
    <w:rsid w:val="008B5CEB"/>
    <w:rsid w:val="008C3A6D"/>
    <w:rsid w:val="008E0479"/>
    <w:rsid w:val="008E0F11"/>
    <w:rsid w:val="008E353D"/>
    <w:rsid w:val="008F2DE0"/>
    <w:rsid w:val="008F4BD4"/>
    <w:rsid w:val="008F502B"/>
    <w:rsid w:val="008F5C94"/>
    <w:rsid w:val="00902D70"/>
    <w:rsid w:val="00924E5F"/>
    <w:rsid w:val="00927D32"/>
    <w:rsid w:val="00931C7E"/>
    <w:rsid w:val="00932C43"/>
    <w:rsid w:val="009345FE"/>
    <w:rsid w:val="009374CD"/>
    <w:rsid w:val="00940722"/>
    <w:rsid w:val="00942806"/>
    <w:rsid w:val="00947B5E"/>
    <w:rsid w:val="009561FB"/>
    <w:rsid w:val="00965578"/>
    <w:rsid w:val="00967608"/>
    <w:rsid w:val="00971760"/>
    <w:rsid w:val="00974DBE"/>
    <w:rsid w:val="009761CA"/>
    <w:rsid w:val="009803DF"/>
    <w:rsid w:val="009810E4"/>
    <w:rsid w:val="00991A38"/>
    <w:rsid w:val="009956BE"/>
    <w:rsid w:val="009962EB"/>
    <w:rsid w:val="009A0473"/>
    <w:rsid w:val="009A42C2"/>
    <w:rsid w:val="009B0909"/>
    <w:rsid w:val="009B10F9"/>
    <w:rsid w:val="009B6EEE"/>
    <w:rsid w:val="009C4BAC"/>
    <w:rsid w:val="009E105A"/>
    <w:rsid w:val="009E3C33"/>
    <w:rsid w:val="00A11942"/>
    <w:rsid w:val="00A16547"/>
    <w:rsid w:val="00A30906"/>
    <w:rsid w:val="00A316B0"/>
    <w:rsid w:val="00A37A50"/>
    <w:rsid w:val="00A52F68"/>
    <w:rsid w:val="00A551D7"/>
    <w:rsid w:val="00A5751D"/>
    <w:rsid w:val="00A65667"/>
    <w:rsid w:val="00A74FBA"/>
    <w:rsid w:val="00A90DFF"/>
    <w:rsid w:val="00AA2008"/>
    <w:rsid w:val="00AA3B1C"/>
    <w:rsid w:val="00AE2520"/>
    <w:rsid w:val="00B02A3E"/>
    <w:rsid w:val="00B21FE7"/>
    <w:rsid w:val="00B22906"/>
    <w:rsid w:val="00B26BCB"/>
    <w:rsid w:val="00B300A5"/>
    <w:rsid w:val="00B44C3C"/>
    <w:rsid w:val="00B55DC7"/>
    <w:rsid w:val="00B63FEC"/>
    <w:rsid w:val="00B70BA4"/>
    <w:rsid w:val="00B81F33"/>
    <w:rsid w:val="00B94364"/>
    <w:rsid w:val="00B9735F"/>
    <w:rsid w:val="00BA2E5D"/>
    <w:rsid w:val="00BB2CF7"/>
    <w:rsid w:val="00BB3ADB"/>
    <w:rsid w:val="00BE3A67"/>
    <w:rsid w:val="00BE68DF"/>
    <w:rsid w:val="00BF4CAE"/>
    <w:rsid w:val="00BF50E1"/>
    <w:rsid w:val="00C26DE5"/>
    <w:rsid w:val="00C2747F"/>
    <w:rsid w:val="00C420E4"/>
    <w:rsid w:val="00C457A7"/>
    <w:rsid w:val="00C543FB"/>
    <w:rsid w:val="00C57C4C"/>
    <w:rsid w:val="00C63D48"/>
    <w:rsid w:val="00C72CFF"/>
    <w:rsid w:val="00C7574D"/>
    <w:rsid w:val="00C95F79"/>
    <w:rsid w:val="00C97000"/>
    <w:rsid w:val="00CA0EE8"/>
    <w:rsid w:val="00CA1E32"/>
    <w:rsid w:val="00CB5503"/>
    <w:rsid w:val="00CD7E85"/>
    <w:rsid w:val="00CE14DF"/>
    <w:rsid w:val="00CF0E30"/>
    <w:rsid w:val="00CF25C3"/>
    <w:rsid w:val="00D07348"/>
    <w:rsid w:val="00D1594B"/>
    <w:rsid w:val="00D161A1"/>
    <w:rsid w:val="00D26914"/>
    <w:rsid w:val="00D31AAE"/>
    <w:rsid w:val="00D34284"/>
    <w:rsid w:val="00D352E5"/>
    <w:rsid w:val="00D37D5C"/>
    <w:rsid w:val="00D46D8A"/>
    <w:rsid w:val="00D57F7B"/>
    <w:rsid w:val="00D632AC"/>
    <w:rsid w:val="00D6343B"/>
    <w:rsid w:val="00D73F36"/>
    <w:rsid w:val="00D829A4"/>
    <w:rsid w:val="00D84AB0"/>
    <w:rsid w:val="00D92B37"/>
    <w:rsid w:val="00DA769E"/>
    <w:rsid w:val="00DC411D"/>
    <w:rsid w:val="00DD21AD"/>
    <w:rsid w:val="00DD2BC7"/>
    <w:rsid w:val="00DD6625"/>
    <w:rsid w:val="00E020C7"/>
    <w:rsid w:val="00E03641"/>
    <w:rsid w:val="00E03899"/>
    <w:rsid w:val="00E06316"/>
    <w:rsid w:val="00E23F33"/>
    <w:rsid w:val="00E249CE"/>
    <w:rsid w:val="00E251AE"/>
    <w:rsid w:val="00E607AD"/>
    <w:rsid w:val="00E759AD"/>
    <w:rsid w:val="00E7685E"/>
    <w:rsid w:val="00E77062"/>
    <w:rsid w:val="00E9403B"/>
    <w:rsid w:val="00E9482F"/>
    <w:rsid w:val="00E97C72"/>
    <w:rsid w:val="00E97C82"/>
    <w:rsid w:val="00EA4E3B"/>
    <w:rsid w:val="00EB038E"/>
    <w:rsid w:val="00EB1648"/>
    <w:rsid w:val="00EB25C2"/>
    <w:rsid w:val="00ED3AB7"/>
    <w:rsid w:val="00ED7339"/>
    <w:rsid w:val="00EE6AE8"/>
    <w:rsid w:val="00EF2B6E"/>
    <w:rsid w:val="00EF4E34"/>
    <w:rsid w:val="00F0014A"/>
    <w:rsid w:val="00F011EE"/>
    <w:rsid w:val="00F06B95"/>
    <w:rsid w:val="00F1274E"/>
    <w:rsid w:val="00F13BDE"/>
    <w:rsid w:val="00F25B41"/>
    <w:rsid w:val="00F303A2"/>
    <w:rsid w:val="00F35AEB"/>
    <w:rsid w:val="00F36CC6"/>
    <w:rsid w:val="00F42EF5"/>
    <w:rsid w:val="00F4362A"/>
    <w:rsid w:val="00F43AFD"/>
    <w:rsid w:val="00F441A8"/>
    <w:rsid w:val="00F62571"/>
    <w:rsid w:val="00F66762"/>
    <w:rsid w:val="00F673F8"/>
    <w:rsid w:val="00F81D48"/>
    <w:rsid w:val="00F82234"/>
    <w:rsid w:val="00F91D60"/>
    <w:rsid w:val="00F92784"/>
    <w:rsid w:val="00FA4C3A"/>
    <w:rsid w:val="00FB50AF"/>
    <w:rsid w:val="00FB6BDD"/>
    <w:rsid w:val="00FB7BCD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0243"/>
    <w:pPr>
      <w:ind w:left="720"/>
      <w:contextualSpacing/>
    </w:pPr>
  </w:style>
  <w:style w:type="paragraph" w:styleId="a5">
    <w:name w:val="No Spacing"/>
    <w:uiPriority w:val="1"/>
    <w:qFormat/>
    <w:rsid w:val="001A02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0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A3B1C"/>
    <w:pPr>
      <w:spacing w:after="12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A3B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97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E4FF3"/>
    <w:rPr>
      <w:b/>
      <w:bCs/>
    </w:rPr>
  </w:style>
  <w:style w:type="paragraph" w:styleId="ac">
    <w:name w:val="Normal (Web)"/>
    <w:basedOn w:val="a"/>
    <w:uiPriority w:val="99"/>
    <w:rsid w:val="004E0AF4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4B2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15B27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35A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35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35A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35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A52F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Title"/>
    <w:basedOn w:val="a"/>
    <w:link w:val="af3"/>
    <w:qFormat/>
    <w:rsid w:val="00662EB4"/>
    <w:pPr>
      <w:jc w:val="center"/>
    </w:pPr>
    <w:rPr>
      <w:sz w:val="32"/>
    </w:rPr>
  </w:style>
  <w:style w:type="character" w:customStyle="1" w:styleId="af3">
    <w:name w:val="Название Знак"/>
    <w:basedOn w:val="a0"/>
    <w:link w:val="af2"/>
    <w:rsid w:val="00662E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662E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662EB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6">
    <w:name w:val="Основной текст_"/>
    <w:basedOn w:val="a0"/>
    <w:rsid w:val="00662EB4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nebyudzhet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B2F5D-147C-483A-ADB6-C146E951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4</cp:revision>
  <cp:lastPrinted>2023-09-14T04:55:00Z</cp:lastPrinted>
  <dcterms:created xsi:type="dcterms:W3CDTF">2023-09-22T08:08:00Z</dcterms:created>
  <dcterms:modified xsi:type="dcterms:W3CDTF">2023-09-22T08:09:00Z</dcterms:modified>
</cp:coreProperties>
</file>