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CDE" w:rsidRPr="00007F1C" w:rsidRDefault="00FC7CDE" w:rsidP="00C047D4">
      <w:pPr>
        <w:rPr>
          <w:rFonts w:ascii="Times New Roman" w:hAnsi="Times New Roman" w:cs="Times New Roman"/>
          <w:sz w:val="25"/>
        </w:rPr>
      </w:pPr>
      <w:r w:rsidRPr="00007F1C">
        <w:rPr>
          <w:rFonts w:ascii="Times New Roman" w:hAnsi="Times New Roman" w:cs="Times New Roman"/>
          <w:noProof/>
          <w:sz w:val="25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2912110</wp:posOffset>
            </wp:positionH>
            <wp:positionV relativeFrom="paragraph">
              <wp:posOffset>128905</wp:posOffset>
            </wp:positionV>
            <wp:extent cx="443865" cy="546100"/>
            <wp:effectExtent l="19050" t="0" r="0" b="0"/>
            <wp:wrapTight wrapText="bothSides">
              <wp:wrapPolygon edited="0">
                <wp:start x="-927" y="0"/>
                <wp:lineTo x="-927" y="21098"/>
                <wp:lineTo x="21322" y="21098"/>
                <wp:lineTo x="21322" y="0"/>
                <wp:lineTo x="-927" y="0"/>
              </wp:wrapPolygon>
            </wp:wrapTight>
            <wp:docPr id="2" name="Рисунок 2" descr="C:\!ГЕРБ!\Богучанский МР - герб-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!ГЕРБ!\Богучанский МР - герб-0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C7CDE" w:rsidRPr="00007F1C" w:rsidRDefault="00FC7CDE" w:rsidP="00C047D4">
      <w:pPr>
        <w:rPr>
          <w:rFonts w:ascii="Times New Roman" w:hAnsi="Times New Roman" w:cs="Times New Roman"/>
          <w:sz w:val="25"/>
        </w:rPr>
      </w:pPr>
    </w:p>
    <w:p w:rsidR="00C047D4" w:rsidRPr="00007F1C" w:rsidRDefault="00C047D4" w:rsidP="00C047D4">
      <w:pPr>
        <w:rPr>
          <w:rFonts w:ascii="Times New Roman" w:hAnsi="Times New Roman" w:cs="Times New Roman"/>
          <w:sz w:val="25"/>
        </w:rPr>
      </w:pPr>
    </w:p>
    <w:p w:rsidR="001857B8" w:rsidRPr="00007F1C" w:rsidRDefault="001857B8" w:rsidP="00C047D4">
      <w:pPr>
        <w:rPr>
          <w:rFonts w:ascii="Times New Roman" w:hAnsi="Times New Roman" w:cs="Times New Roman"/>
          <w:sz w:val="25"/>
        </w:rPr>
      </w:pPr>
    </w:p>
    <w:p w:rsidR="001857B8" w:rsidRPr="00007F1C" w:rsidRDefault="001857B8" w:rsidP="001857B8">
      <w:pPr>
        <w:jc w:val="center"/>
        <w:rPr>
          <w:rFonts w:ascii="Times New Roman" w:hAnsi="Times New Roman" w:cs="Times New Roman"/>
          <w:sz w:val="25"/>
        </w:rPr>
      </w:pPr>
    </w:p>
    <w:p w:rsidR="001857B8" w:rsidRPr="00007F1C" w:rsidRDefault="001857B8" w:rsidP="001857B8">
      <w:pPr>
        <w:jc w:val="center"/>
        <w:rPr>
          <w:rFonts w:ascii="Times New Roman" w:hAnsi="Times New Roman" w:cs="Times New Roman"/>
          <w:sz w:val="28"/>
          <w:szCs w:val="28"/>
        </w:rPr>
      </w:pPr>
      <w:r w:rsidRPr="00007F1C">
        <w:rPr>
          <w:rFonts w:ascii="Times New Roman" w:hAnsi="Times New Roman" w:cs="Times New Roman"/>
          <w:sz w:val="28"/>
          <w:szCs w:val="28"/>
        </w:rPr>
        <w:t>АДМИНИСТРАЦИЯ БОГУЧАНСКОГО РАЙОНА</w:t>
      </w:r>
    </w:p>
    <w:p w:rsidR="001857B8" w:rsidRPr="00007F1C" w:rsidRDefault="001857B8" w:rsidP="001857B8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1857B8" w:rsidRPr="00007F1C" w:rsidRDefault="001857B8" w:rsidP="001857B8">
      <w:pPr>
        <w:jc w:val="center"/>
        <w:rPr>
          <w:rFonts w:ascii="Times New Roman" w:hAnsi="Times New Roman" w:cs="Times New Roman"/>
          <w:sz w:val="28"/>
          <w:szCs w:val="28"/>
        </w:rPr>
      </w:pPr>
      <w:r w:rsidRPr="00007F1C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C7CDE" w:rsidRPr="00007F1C" w:rsidRDefault="00FC7CDE" w:rsidP="001857B8">
      <w:pPr>
        <w:jc w:val="center"/>
        <w:rPr>
          <w:rFonts w:ascii="Times New Roman" w:hAnsi="Times New Roman" w:cs="Times New Roman"/>
          <w:sz w:val="22"/>
          <w:szCs w:val="22"/>
        </w:rPr>
      </w:pPr>
      <w:r w:rsidRPr="00007F1C">
        <w:rPr>
          <w:rFonts w:ascii="Times New Roman" w:hAnsi="Times New Roman" w:cs="Times New Roman"/>
          <w:sz w:val="22"/>
          <w:szCs w:val="22"/>
        </w:rPr>
        <w:t>(с измен</w:t>
      </w:r>
      <w:proofErr w:type="gramStart"/>
      <w:r w:rsidRPr="00007F1C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Pr="00007F1C">
        <w:rPr>
          <w:rFonts w:ascii="Times New Roman" w:hAnsi="Times New Roman" w:cs="Times New Roman"/>
          <w:sz w:val="22"/>
          <w:szCs w:val="22"/>
        </w:rPr>
        <w:t xml:space="preserve">  </w:t>
      </w:r>
      <w:proofErr w:type="gramStart"/>
      <w:r w:rsidRPr="00007F1C">
        <w:rPr>
          <w:rFonts w:ascii="Times New Roman" w:hAnsi="Times New Roman" w:cs="Times New Roman"/>
          <w:sz w:val="22"/>
          <w:szCs w:val="22"/>
        </w:rPr>
        <w:t>о</w:t>
      </w:r>
      <w:proofErr w:type="gramEnd"/>
      <w:r w:rsidRPr="00007F1C">
        <w:rPr>
          <w:rFonts w:ascii="Times New Roman" w:hAnsi="Times New Roman" w:cs="Times New Roman"/>
          <w:sz w:val="22"/>
          <w:szCs w:val="22"/>
        </w:rPr>
        <w:t>т 12.05.2022 №387-п,</w:t>
      </w:r>
      <w:r w:rsidR="00833986" w:rsidRPr="00007F1C">
        <w:rPr>
          <w:rFonts w:ascii="Times New Roman" w:hAnsi="Times New Roman" w:cs="Times New Roman"/>
          <w:sz w:val="22"/>
          <w:szCs w:val="22"/>
        </w:rPr>
        <w:t xml:space="preserve">  от 24.03.2023 №250-п</w:t>
      </w:r>
      <w:r w:rsidR="008124C7" w:rsidRPr="00007F1C">
        <w:rPr>
          <w:rFonts w:ascii="Times New Roman" w:hAnsi="Times New Roman" w:cs="Times New Roman"/>
          <w:sz w:val="22"/>
          <w:szCs w:val="22"/>
        </w:rPr>
        <w:t>, от 11.04.2024 №378-п</w:t>
      </w:r>
      <w:r w:rsidRPr="00007F1C">
        <w:rPr>
          <w:rFonts w:ascii="Times New Roman" w:hAnsi="Times New Roman" w:cs="Times New Roman"/>
          <w:sz w:val="22"/>
          <w:szCs w:val="22"/>
        </w:rPr>
        <w:t>)</w:t>
      </w:r>
    </w:p>
    <w:p w:rsidR="001857B8" w:rsidRPr="00007F1C" w:rsidRDefault="001857B8" w:rsidP="001857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57B8" w:rsidRPr="00007F1C" w:rsidRDefault="00FC7CDE" w:rsidP="00070284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007F1C">
        <w:rPr>
          <w:rFonts w:ascii="Times New Roman" w:hAnsi="Times New Roman" w:cs="Times New Roman"/>
          <w:sz w:val="28"/>
          <w:szCs w:val="28"/>
        </w:rPr>
        <w:t>08.04.</w:t>
      </w:r>
      <w:r w:rsidR="00B76A11" w:rsidRPr="00007F1C">
        <w:rPr>
          <w:rFonts w:ascii="Times New Roman" w:hAnsi="Times New Roman" w:cs="Times New Roman"/>
          <w:sz w:val="28"/>
          <w:szCs w:val="28"/>
        </w:rPr>
        <w:t>2022</w:t>
      </w:r>
      <w:r w:rsidR="001857B8" w:rsidRPr="00007F1C">
        <w:rPr>
          <w:rFonts w:ascii="Times New Roman" w:hAnsi="Times New Roman" w:cs="Times New Roman"/>
          <w:sz w:val="28"/>
          <w:szCs w:val="28"/>
        </w:rPr>
        <w:tab/>
        <w:t xml:space="preserve">                         с. Богучаны</w:t>
      </w:r>
      <w:r w:rsidR="001857B8" w:rsidRPr="00007F1C">
        <w:rPr>
          <w:rFonts w:ascii="Times New Roman" w:hAnsi="Times New Roman" w:cs="Times New Roman"/>
          <w:sz w:val="28"/>
          <w:szCs w:val="28"/>
        </w:rPr>
        <w:tab/>
      </w:r>
      <w:r w:rsidR="001857B8" w:rsidRPr="00007F1C">
        <w:rPr>
          <w:rFonts w:ascii="Times New Roman" w:hAnsi="Times New Roman" w:cs="Times New Roman"/>
          <w:sz w:val="28"/>
          <w:szCs w:val="28"/>
        </w:rPr>
        <w:tab/>
        <w:t xml:space="preserve">                    № _</w:t>
      </w:r>
      <w:r w:rsidR="00B76A11" w:rsidRPr="00007F1C">
        <w:rPr>
          <w:rFonts w:ascii="Times New Roman" w:hAnsi="Times New Roman" w:cs="Times New Roman"/>
          <w:sz w:val="28"/>
          <w:szCs w:val="28"/>
        </w:rPr>
        <w:t>_</w:t>
      </w:r>
      <w:r w:rsidRPr="00007F1C">
        <w:rPr>
          <w:rFonts w:ascii="Times New Roman" w:hAnsi="Times New Roman" w:cs="Times New Roman"/>
          <w:sz w:val="28"/>
          <w:szCs w:val="28"/>
        </w:rPr>
        <w:t xml:space="preserve">262 - </w:t>
      </w:r>
      <w:r w:rsidR="001857B8" w:rsidRPr="00007F1C">
        <w:rPr>
          <w:rFonts w:ascii="Times New Roman" w:hAnsi="Times New Roman" w:cs="Times New Roman"/>
          <w:sz w:val="28"/>
          <w:szCs w:val="28"/>
          <w:u w:val="single"/>
        </w:rPr>
        <w:t>п</w:t>
      </w:r>
      <w:r w:rsidR="001857B8" w:rsidRPr="00007F1C">
        <w:rPr>
          <w:rFonts w:ascii="Times New Roman" w:hAnsi="Times New Roman" w:cs="Times New Roman"/>
          <w:sz w:val="28"/>
          <w:szCs w:val="28"/>
        </w:rPr>
        <w:t>_</w:t>
      </w:r>
    </w:p>
    <w:p w:rsidR="001857B8" w:rsidRPr="00007F1C" w:rsidRDefault="001857B8" w:rsidP="001857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59A0" w:rsidRPr="00007F1C" w:rsidRDefault="008B6DC8" w:rsidP="00DB4908">
      <w:pPr>
        <w:pStyle w:val="2"/>
        <w:shd w:val="clear" w:color="auto" w:fill="auto"/>
        <w:spacing w:before="0" w:line="240" w:lineRule="auto"/>
        <w:jc w:val="both"/>
        <w:rPr>
          <w:sz w:val="28"/>
          <w:szCs w:val="28"/>
        </w:rPr>
      </w:pPr>
      <w:r w:rsidRPr="00007F1C">
        <w:rPr>
          <w:sz w:val="28"/>
          <w:szCs w:val="28"/>
        </w:rPr>
        <w:t>Об утверждении Положения о межведомственной комиссии по организации оздоровительного отдыха, занятости детей и подростков муниципального образования Богучанский район</w:t>
      </w:r>
    </w:p>
    <w:p w:rsidR="008B6DC8" w:rsidRPr="00007F1C" w:rsidRDefault="008B6DC8" w:rsidP="00DB4908">
      <w:pPr>
        <w:pStyle w:val="2"/>
        <w:shd w:val="clear" w:color="auto" w:fill="auto"/>
        <w:spacing w:before="0" w:line="240" w:lineRule="auto"/>
        <w:jc w:val="both"/>
        <w:rPr>
          <w:sz w:val="28"/>
          <w:szCs w:val="28"/>
        </w:rPr>
      </w:pPr>
    </w:p>
    <w:p w:rsidR="004F2F8F" w:rsidRPr="00007F1C" w:rsidRDefault="00B76A11" w:rsidP="00DB4908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007F1C">
        <w:rPr>
          <w:rFonts w:ascii="Times New Roman" w:hAnsi="Times New Roman" w:cs="Times New Roman"/>
          <w:sz w:val="28"/>
          <w:szCs w:val="28"/>
        </w:rPr>
        <w:t>В целях создания организационных и финансово-экономических условий, обеспечивающих развитие системы детского отдыха, оздоровления и занятости детей и подростков муниципального образования Богучанский район, в</w:t>
      </w:r>
      <w:r w:rsidR="00F9581F" w:rsidRPr="00007F1C"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r w:rsidR="000E4B6F" w:rsidRPr="00007F1C">
        <w:rPr>
          <w:rFonts w:ascii="Times New Roman" w:hAnsi="Times New Roman" w:cs="Times New Roman"/>
          <w:color w:val="auto"/>
          <w:sz w:val="28"/>
          <w:szCs w:val="28"/>
        </w:rPr>
        <w:t xml:space="preserve">с </w:t>
      </w:r>
      <w:r w:rsidRPr="00007F1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B4170" w:rsidRPr="00007F1C">
        <w:rPr>
          <w:rFonts w:ascii="Times New Roman" w:hAnsi="Times New Roman" w:cs="Times New Roman"/>
          <w:color w:val="auto"/>
          <w:sz w:val="28"/>
          <w:szCs w:val="28"/>
        </w:rPr>
        <w:t xml:space="preserve">пп.11 п.1 ст.15  </w:t>
      </w:r>
      <w:r w:rsidR="000E4B6F" w:rsidRPr="00007F1C">
        <w:rPr>
          <w:rFonts w:ascii="Times New Roman" w:hAnsi="Times New Roman" w:cs="Times New Roman"/>
          <w:color w:val="auto"/>
          <w:sz w:val="28"/>
          <w:szCs w:val="28"/>
        </w:rPr>
        <w:t>Федеральн</w:t>
      </w:r>
      <w:r w:rsidRPr="00007F1C">
        <w:rPr>
          <w:rFonts w:ascii="Times New Roman" w:hAnsi="Times New Roman" w:cs="Times New Roman"/>
          <w:color w:val="auto"/>
          <w:sz w:val="28"/>
          <w:szCs w:val="28"/>
        </w:rPr>
        <w:t>ого</w:t>
      </w:r>
      <w:r w:rsidR="000E4B6F" w:rsidRPr="00007F1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07F1C">
        <w:rPr>
          <w:rFonts w:ascii="Times New Roman" w:hAnsi="Times New Roman" w:cs="Times New Roman"/>
          <w:sz w:val="28"/>
          <w:szCs w:val="28"/>
        </w:rPr>
        <w:t xml:space="preserve">закона </w:t>
      </w:r>
      <w:r w:rsidR="000E4B6F" w:rsidRPr="00007F1C">
        <w:rPr>
          <w:rFonts w:ascii="Times New Roman" w:hAnsi="Times New Roman" w:cs="Times New Roman"/>
          <w:color w:val="auto"/>
          <w:sz w:val="28"/>
          <w:szCs w:val="28"/>
        </w:rPr>
        <w:t xml:space="preserve">от 06.10.2003 N 131-ФЗ "Об общих принципах организации местного самоуправления в Российской Федерации", </w:t>
      </w:r>
      <w:r w:rsidR="00F9581F" w:rsidRPr="00007F1C">
        <w:rPr>
          <w:rFonts w:ascii="Times New Roman" w:hAnsi="Times New Roman" w:cs="Times New Roman"/>
          <w:sz w:val="28"/>
          <w:szCs w:val="28"/>
        </w:rPr>
        <w:t xml:space="preserve"> Законом Красноярского края от 07.07.2009 №8-3618 «Об обеспечении прав детей на отдых, оздоровление и</w:t>
      </w:r>
      <w:proofErr w:type="gramEnd"/>
      <w:r w:rsidR="00F9581F" w:rsidRPr="00007F1C">
        <w:rPr>
          <w:rFonts w:ascii="Times New Roman" w:hAnsi="Times New Roman" w:cs="Times New Roman"/>
          <w:sz w:val="28"/>
          <w:szCs w:val="28"/>
        </w:rPr>
        <w:t xml:space="preserve"> занятость в Красноярском крае», </w:t>
      </w:r>
      <w:r w:rsidR="005F0C33" w:rsidRPr="00007F1C">
        <w:rPr>
          <w:rFonts w:ascii="Times New Roman" w:hAnsi="Times New Roman" w:cs="Times New Roman"/>
          <w:sz w:val="28"/>
          <w:szCs w:val="28"/>
        </w:rPr>
        <w:t xml:space="preserve">Законом Красноярского края от 19.04.2018 № 5-1533 "О наделении органов местного самоуправления муниципальных районов и городских округов края государственными полномочиями по организации и обеспечению отдыха и оздоровления детей", </w:t>
      </w:r>
      <w:r w:rsidRPr="00007F1C">
        <w:rPr>
          <w:rFonts w:ascii="Times New Roman" w:hAnsi="Times New Roman" w:cs="Times New Roman"/>
          <w:sz w:val="28"/>
          <w:szCs w:val="28"/>
        </w:rPr>
        <w:t xml:space="preserve"> руководствуясь    </w:t>
      </w:r>
      <w:r w:rsidR="00F9581F" w:rsidRPr="00007F1C">
        <w:rPr>
          <w:rFonts w:ascii="Times New Roman" w:hAnsi="Times New Roman" w:cs="Times New Roman"/>
          <w:sz w:val="28"/>
          <w:szCs w:val="28"/>
        </w:rPr>
        <w:t>ст. 7, 8,</w:t>
      </w:r>
      <w:r w:rsidR="00C047D4" w:rsidRPr="00007F1C">
        <w:rPr>
          <w:rFonts w:ascii="Times New Roman" w:hAnsi="Times New Roman" w:cs="Times New Roman"/>
          <w:sz w:val="28"/>
          <w:szCs w:val="28"/>
        </w:rPr>
        <w:t xml:space="preserve"> 40, </w:t>
      </w:r>
      <w:r w:rsidR="00F9581F" w:rsidRPr="00007F1C">
        <w:rPr>
          <w:rFonts w:ascii="Times New Roman" w:hAnsi="Times New Roman" w:cs="Times New Roman"/>
          <w:sz w:val="28"/>
          <w:szCs w:val="28"/>
        </w:rPr>
        <w:t xml:space="preserve"> 47 Устава Богучанского района Красноярского края,</w:t>
      </w:r>
    </w:p>
    <w:p w:rsidR="00AD59A0" w:rsidRPr="00007F1C" w:rsidRDefault="00AD59A0" w:rsidP="00DB4908">
      <w:pPr>
        <w:pStyle w:val="2"/>
        <w:shd w:val="clear" w:color="auto" w:fill="auto"/>
        <w:spacing w:before="0" w:line="240" w:lineRule="auto"/>
        <w:jc w:val="both"/>
        <w:rPr>
          <w:sz w:val="28"/>
          <w:szCs w:val="28"/>
        </w:rPr>
      </w:pPr>
    </w:p>
    <w:p w:rsidR="004F2F8F" w:rsidRPr="00007F1C" w:rsidRDefault="00F9581F" w:rsidP="00DB4908">
      <w:pPr>
        <w:pStyle w:val="2"/>
        <w:shd w:val="clear" w:color="auto" w:fill="auto"/>
        <w:spacing w:before="0" w:line="240" w:lineRule="auto"/>
        <w:jc w:val="both"/>
        <w:rPr>
          <w:sz w:val="28"/>
          <w:szCs w:val="28"/>
        </w:rPr>
      </w:pPr>
      <w:r w:rsidRPr="00007F1C">
        <w:rPr>
          <w:sz w:val="28"/>
          <w:szCs w:val="28"/>
        </w:rPr>
        <w:t>ПОСТАНОВЛЯЮ:</w:t>
      </w:r>
    </w:p>
    <w:p w:rsidR="008B6DC8" w:rsidRPr="00007F1C" w:rsidRDefault="008B6DC8" w:rsidP="00DB4908">
      <w:pPr>
        <w:pStyle w:val="2"/>
        <w:numPr>
          <w:ilvl w:val="0"/>
          <w:numId w:val="1"/>
        </w:numPr>
        <w:shd w:val="clear" w:color="auto" w:fill="auto"/>
        <w:tabs>
          <w:tab w:val="left" w:pos="1075"/>
        </w:tabs>
        <w:spacing w:before="0" w:line="240" w:lineRule="auto"/>
        <w:ind w:firstLine="580"/>
        <w:jc w:val="both"/>
        <w:rPr>
          <w:sz w:val="28"/>
          <w:szCs w:val="28"/>
        </w:rPr>
      </w:pPr>
      <w:r w:rsidRPr="00007F1C">
        <w:rPr>
          <w:sz w:val="28"/>
          <w:szCs w:val="28"/>
        </w:rPr>
        <w:t>Утвердить Положение о межведомственной комиссии по организации оздоровительного отдыха, занятости детей и подростков муниципального образования Богучанский район согласно приложению 1.</w:t>
      </w:r>
    </w:p>
    <w:p w:rsidR="008B6DC8" w:rsidRPr="00007F1C" w:rsidRDefault="008B6DC8" w:rsidP="00DB4908">
      <w:pPr>
        <w:pStyle w:val="2"/>
        <w:numPr>
          <w:ilvl w:val="0"/>
          <w:numId w:val="1"/>
        </w:numPr>
        <w:shd w:val="clear" w:color="auto" w:fill="auto"/>
        <w:tabs>
          <w:tab w:val="left" w:pos="897"/>
        </w:tabs>
        <w:spacing w:before="0" w:line="240" w:lineRule="auto"/>
        <w:ind w:firstLine="580"/>
        <w:jc w:val="both"/>
        <w:rPr>
          <w:sz w:val="28"/>
          <w:szCs w:val="28"/>
        </w:rPr>
      </w:pPr>
      <w:r w:rsidRPr="00007F1C">
        <w:rPr>
          <w:sz w:val="28"/>
          <w:szCs w:val="28"/>
        </w:rPr>
        <w:t xml:space="preserve">Создать и утвердить </w:t>
      </w:r>
      <w:hyperlink w:anchor="P39" w:history="1">
        <w:r w:rsidRPr="00007F1C">
          <w:rPr>
            <w:color w:val="auto"/>
            <w:sz w:val="28"/>
            <w:szCs w:val="28"/>
          </w:rPr>
          <w:t>состав</w:t>
        </w:r>
      </w:hyperlink>
      <w:r w:rsidRPr="00007F1C">
        <w:rPr>
          <w:sz w:val="28"/>
          <w:szCs w:val="28"/>
        </w:rPr>
        <w:t xml:space="preserve"> межведомственной комиссии по организации оздоровительного отдыха, занятости детей и подростков муниципального образования Богучанский район, согласно приложению </w:t>
      </w:r>
      <w:r w:rsidR="00DB4908" w:rsidRPr="00007F1C">
        <w:rPr>
          <w:sz w:val="28"/>
          <w:szCs w:val="28"/>
        </w:rPr>
        <w:t>2</w:t>
      </w:r>
      <w:r w:rsidRPr="00007F1C">
        <w:rPr>
          <w:sz w:val="28"/>
          <w:szCs w:val="28"/>
        </w:rPr>
        <w:t>.</w:t>
      </w:r>
    </w:p>
    <w:p w:rsidR="004F2F8F" w:rsidRPr="00007F1C" w:rsidRDefault="00F9581F" w:rsidP="00DB4908">
      <w:pPr>
        <w:pStyle w:val="2"/>
        <w:numPr>
          <w:ilvl w:val="0"/>
          <w:numId w:val="1"/>
        </w:numPr>
        <w:shd w:val="clear" w:color="auto" w:fill="auto"/>
        <w:tabs>
          <w:tab w:val="left" w:pos="897"/>
        </w:tabs>
        <w:spacing w:before="0" w:line="240" w:lineRule="auto"/>
        <w:ind w:firstLine="580"/>
        <w:jc w:val="both"/>
        <w:rPr>
          <w:color w:val="auto"/>
          <w:sz w:val="28"/>
          <w:szCs w:val="28"/>
        </w:rPr>
      </w:pPr>
      <w:proofErr w:type="gramStart"/>
      <w:r w:rsidRPr="00007F1C">
        <w:rPr>
          <w:sz w:val="28"/>
          <w:szCs w:val="28"/>
        </w:rPr>
        <w:t>Контроль за</w:t>
      </w:r>
      <w:proofErr w:type="gramEnd"/>
      <w:r w:rsidRPr="00007F1C">
        <w:rPr>
          <w:sz w:val="28"/>
          <w:szCs w:val="28"/>
        </w:rPr>
        <w:t xml:space="preserve"> исполнением настоящего постановления возложить на </w:t>
      </w:r>
      <w:r w:rsidR="001857B8" w:rsidRPr="00007F1C">
        <w:rPr>
          <w:sz w:val="28"/>
          <w:szCs w:val="28"/>
        </w:rPr>
        <w:t>заместителя Г</w:t>
      </w:r>
      <w:r w:rsidRPr="00007F1C">
        <w:rPr>
          <w:sz w:val="28"/>
          <w:szCs w:val="28"/>
        </w:rPr>
        <w:t xml:space="preserve">лавы Богучанского района </w:t>
      </w:r>
      <w:r w:rsidR="0042024C" w:rsidRPr="00007F1C">
        <w:rPr>
          <w:sz w:val="28"/>
          <w:szCs w:val="28"/>
        </w:rPr>
        <w:t>по социальным вопросам                И.М</w:t>
      </w:r>
      <w:r w:rsidR="0042024C" w:rsidRPr="00007F1C">
        <w:rPr>
          <w:color w:val="auto"/>
          <w:sz w:val="28"/>
          <w:szCs w:val="28"/>
        </w:rPr>
        <w:t>. Брюханова</w:t>
      </w:r>
    </w:p>
    <w:p w:rsidR="001857B8" w:rsidRPr="00007F1C" w:rsidRDefault="001857B8" w:rsidP="00DB4908">
      <w:pPr>
        <w:numPr>
          <w:ilvl w:val="0"/>
          <w:numId w:val="1"/>
        </w:numPr>
        <w:tabs>
          <w:tab w:val="left" w:pos="1314"/>
        </w:tabs>
        <w:ind w:firstLine="5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07F1C">
        <w:rPr>
          <w:rFonts w:ascii="Times New Roman" w:hAnsi="Times New Roman" w:cs="Times New Roman"/>
          <w:color w:val="auto"/>
          <w:sz w:val="28"/>
          <w:szCs w:val="28"/>
        </w:rPr>
        <w:t>Постановление вступает в силу со дня, следующего за днём опубликования в Официальном вестнике Богучанского района.</w:t>
      </w:r>
    </w:p>
    <w:p w:rsidR="00FE5802" w:rsidRPr="00007F1C" w:rsidRDefault="00FE5802" w:rsidP="00FE5802">
      <w:pPr>
        <w:pStyle w:val="af1"/>
        <w:numPr>
          <w:ilvl w:val="0"/>
          <w:numId w:val="1"/>
        </w:numPr>
        <w:ind w:left="0" w:firstLine="709"/>
        <w:jc w:val="both"/>
        <w:rPr>
          <w:b/>
          <w:sz w:val="28"/>
          <w:szCs w:val="28"/>
        </w:rPr>
      </w:pPr>
      <w:r w:rsidRPr="00007F1C">
        <w:rPr>
          <w:sz w:val="28"/>
          <w:szCs w:val="28"/>
        </w:rPr>
        <w:t xml:space="preserve">Постановление подлежит размещению на официальном сайте управления образования администрации Богучанского района </w:t>
      </w:r>
      <w:r w:rsidRPr="00007F1C">
        <w:t>(</w:t>
      </w:r>
      <w:r w:rsidRPr="00007F1C">
        <w:rPr>
          <w:sz w:val="28"/>
          <w:szCs w:val="28"/>
        </w:rPr>
        <w:t>http://www.boguo.ru).</w:t>
      </w:r>
      <w:r w:rsidRPr="00007F1C">
        <w:t xml:space="preserve"> </w:t>
      </w:r>
    </w:p>
    <w:p w:rsidR="001857B8" w:rsidRPr="00007F1C" w:rsidRDefault="001857B8" w:rsidP="00FC7CDE">
      <w:pPr>
        <w:pStyle w:val="2"/>
        <w:shd w:val="clear" w:color="auto" w:fill="auto"/>
        <w:spacing w:before="0" w:line="270" w:lineRule="exact"/>
        <w:jc w:val="both"/>
        <w:rPr>
          <w:lang w:val="en-US"/>
        </w:rPr>
      </w:pPr>
    </w:p>
    <w:p w:rsidR="00DB4908" w:rsidRPr="00007F1C" w:rsidRDefault="00DB4908" w:rsidP="00FC7CDE">
      <w:pPr>
        <w:pStyle w:val="2"/>
        <w:shd w:val="clear" w:color="auto" w:fill="auto"/>
        <w:spacing w:before="0" w:line="240" w:lineRule="auto"/>
        <w:ind w:left="23" w:firstLine="408"/>
        <w:jc w:val="both"/>
        <w:rPr>
          <w:sz w:val="28"/>
          <w:szCs w:val="28"/>
        </w:rPr>
      </w:pPr>
      <w:proofErr w:type="gramStart"/>
      <w:r w:rsidRPr="00007F1C">
        <w:rPr>
          <w:sz w:val="28"/>
          <w:szCs w:val="28"/>
        </w:rPr>
        <w:t>Исполняющий</w:t>
      </w:r>
      <w:proofErr w:type="gramEnd"/>
      <w:r w:rsidRPr="00007F1C">
        <w:rPr>
          <w:sz w:val="28"/>
          <w:szCs w:val="28"/>
        </w:rPr>
        <w:t xml:space="preserve"> обязанности</w:t>
      </w:r>
    </w:p>
    <w:p w:rsidR="004F2F8F" w:rsidRPr="00007F1C" w:rsidRDefault="00F9581F" w:rsidP="00FC7CDE">
      <w:pPr>
        <w:pStyle w:val="2"/>
        <w:shd w:val="clear" w:color="auto" w:fill="auto"/>
        <w:spacing w:before="0" w:line="240" w:lineRule="auto"/>
        <w:ind w:left="23" w:firstLine="408"/>
        <w:jc w:val="both"/>
        <w:rPr>
          <w:sz w:val="28"/>
          <w:szCs w:val="28"/>
        </w:rPr>
        <w:sectPr w:rsidR="004F2F8F" w:rsidRPr="00007F1C" w:rsidSect="00FC7CDE">
          <w:headerReference w:type="default" r:id="rId9"/>
          <w:type w:val="continuous"/>
          <w:pgSz w:w="11909" w:h="16838"/>
          <w:pgMar w:top="993" w:right="1118" w:bottom="747" w:left="1147" w:header="568" w:footer="3" w:gutter="0"/>
          <w:cols w:space="720"/>
          <w:noEndnote/>
          <w:docGrid w:linePitch="360"/>
        </w:sectPr>
      </w:pPr>
      <w:r w:rsidRPr="00007F1C">
        <w:rPr>
          <w:sz w:val="28"/>
          <w:szCs w:val="28"/>
        </w:rPr>
        <w:t>Глав</w:t>
      </w:r>
      <w:r w:rsidR="00DB4908" w:rsidRPr="00007F1C">
        <w:rPr>
          <w:sz w:val="28"/>
          <w:szCs w:val="28"/>
        </w:rPr>
        <w:t>ы</w:t>
      </w:r>
      <w:r w:rsidRPr="00007F1C">
        <w:rPr>
          <w:sz w:val="28"/>
          <w:szCs w:val="28"/>
        </w:rPr>
        <w:t xml:space="preserve"> Богучанского района</w:t>
      </w:r>
      <w:r w:rsidR="001857B8" w:rsidRPr="00007F1C">
        <w:rPr>
          <w:sz w:val="28"/>
          <w:szCs w:val="28"/>
        </w:rPr>
        <w:t xml:space="preserve">                            </w:t>
      </w:r>
      <w:r w:rsidR="00DB4908" w:rsidRPr="00007F1C">
        <w:rPr>
          <w:sz w:val="28"/>
          <w:szCs w:val="28"/>
        </w:rPr>
        <w:t xml:space="preserve">                                 В.М.Любим</w:t>
      </w:r>
    </w:p>
    <w:p w:rsidR="000E4B6F" w:rsidRPr="00007F1C" w:rsidRDefault="001857B8" w:rsidP="00A6015C">
      <w:pPr>
        <w:pStyle w:val="2"/>
        <w:shd w:val="clear" w:color="auto" w:fill="auto"/>
        <w:spacing w:before="0" w:line="240" w:lineRule="auto"/>
        <w:ind w:left="6521"/>
        <w:jc w:val="both"/>
        <w:rPr>
          <w:sz w:val="22"/>
          <w:szCs w:val="22"/>
        </w:rPr>
      </w:pPr>
      <w:r w:rsidRPr="00007F1C">
        <w:rPr>
          <w:sz w:val="22"/>
          <w:szCs w:val="22"/>
        </w:rPr>
        <w:lastRenderedPageBreak/>
        <w:t>Приложение1</w:t>
      </w:r>
      <w:r w:rsidR="000E4B6F" w:rsidRPr="00007F1C">
        <w:rPr>
          <w:sz w:val="22"/>
          <w:szCs w:val="22"/>
        </w:rPr>
        <w:t>к постановлению</w:t>
      </w:r>
    </w:p>
    <w:p w:rsidR="001857B8" w:rsidRPr="00007F1C" w:rsidRDefault="000E4B6F" w:rsidP="00A6015C">
      <w:pPr>
        <w:pStyle w:val="2"/>
        <w:shd w:val="clear" w:color="auto" w:fill="auto"/>
        <w:spacing w:before="0" w:line="240" w:lineRule="auto"/>
        <w:ind w:left="6521"/>
        <w:jc w:val="both"/>
        <w:rPr>
          <w:sz w:val="22"/>
          <w:szCs w:val="22"/>
        </w:rPr>
      </w:pPr>
      <w:r w:rsidRPr="00007F1C">
        <w:rPr>
          <w:sz w:val="22"/>
          <w:szCs w:val="22"/>
        </w:rPr>
        <w:t>администрации Богучанского района от_</w:t>
      </w:r>
      <w:r w:rsidR="00FC7CDE" w:rsidRPr="00007F1C">
        <w:rPr>
          <w:sz w:val="22"/>
          <w:szCs w:val="22"/>
        </w:rPr>
        <w:t>12.05.2022</w:t>
      </w:r>
      <w:r w:rsidRPr="00007F1C">
        <w:rPr>
          <w:sz w:val="22"/>
          <w:szCs w:val="22"/>
        </w:rPr>
        <w:t xml:space="preserve">_  №  </w:t>
      </w:r>
      <w:r w:rsidR="00FC7CDE" w:rsidRPr="00007F1C">
        <w:rPr>
          <w:sz w:val="22"/>
          <w:szCs w:val="22"/>
        </w:rPr>
        <w:t>387-п</w:t>
      </w:r>
      <w:r w:rsidRPr="00007F1C">
        <w:rPr>
          <w:sz w:val="22"/>
          <w:szCs w:val="22"/>
        </w:rPr>
        <w:t>_</w:t>
      </w:r>
    </w:p>
    <w:p w:rsidR="001857B8" w:rsidRPr="00007F1C" w:rsidRDefault="001857B8" w:rsidP="00A6015C">
      <w:pPr>
        <w:pStyle w:val="2"/>
        <w:shd w:val="clear" w:color="auto" w:fill="auto"/>
        <w:spacing w:before="0" w:line="240" w:lineRule="auto"/>
        <w:ind w:left="5954"/>
        <w:jc w:val="center"/>
      </w:pPr>
    </w:p>
    <w:p w:rsidR="00D37233" w:rsidRPr="00007F1C" w:rsidRDefault="00D37233" w:rsidP="00DB4908">
      <w:pPr>
        <w:pStyle w:val="2"/>
        <w:shd w:val="clear" w:color="auto" w:fill="auto"/>
        <w:spacing w:before="0" w:line="328" w:lineRule="exact"/>
        <w:ind w:left="20"/>
        <w:jc w:val="center"/>
        <w:rPr>
          <w:b/>
          <w:sz w:val="24"/>
          <w:szCs w:val="24"/>
        </w:rPr>
      </w:pPr>
      <w:r w:rsidRPr="00007F1C">
        <w:rPr>
          <w:b/>
          <w:sz w:val="24"/>
          <w:szCs w:val="24"/>
        </w:rPr>
        <w:t>ПО</w:t>
      </w:r>
      <w:r w:rsidR="00DB4908" w:rsidRPr="00007F1C">
        <w:rPr>
          <w:b/>
          <w:sz w:val="24"/>
          <w:szCs w:val="24"/>
        </w:rPr>
        <w:t xml:space="preserve">ЛОЖЕНИЕ  </w:t>
      </w:r>
    </w:p>
    <w:p w:rsidR="00DB4908" w:rsidRPr="00007F1C" w:rsidRDefault="00DB4908" w:rsidP="00DB4908">
      <w:pPr>
        <w:pStyle w:val="2"/>
        <w:shd w:val="clear" w:color="auto" w:fill="auto"/>
        <w:spacing w:before="0" w:line="328" w:lineRule="exact"/>
        <w:ind w:left="20"/>
        <w:jc w:val="center"/>
        <w:rPr>
          <w:b/>
          <w:sz w:val="24"/>
          <w:szCs w:val="24"/>
        </w:rPr>
      </w:pPr>
      <w:r w:rsidRPr="00007F1C">
        <w:rPr>
          <w:b/>
          <w:sz w:val="24"/>
          <w:szCs w:val="24"/>
        </w:rPr>
        <w:t>О МЕ</w:t>
      </w:r>
      <w:r w:rsidR="00DB72DE" w:rsidRPr="00007F1C">
        <w:rPr>
          <w:b/>
          <w:sz w:val="24"/>
          <w:szCs w:val="24"/>
        </w:rPr>
        <w:t>Ж</w:t>
      </w:r>
      <w:r w:rsidRPr="00007F1C">
        <w:rPr>
          <w:b/>
          <w:sz w:val="24"/>
          <w:szCs w:val="24"/>
        </w:rPr>
        <w:t>В</w:t>
      </w:r>
      <w:r w:rsidR="00D37233" w:rsidRPr="00007F1C">
        <w:rPr>
          <w:b/>
          <w:sz w:val="24"/>
          <w:szCs w:val="24"/>
        </w:rPr>
        <w:t>ЕДОМСТВЕННОЙ КОМИССИИ ПО ОРГАНИ</w:t>
      </w:r>
      <w:r w:rsidRPr="00007F1C">
        <w:rPr>
          <w:b/>
          <w:sz w:val="24"/>
          <w:szCs w:val="24"/>
        </w:rPr>
        <w:t>ЗАЦИИ ОЗДОРОВИТЕЛЬНОГО  ОТ</w:t>
      </w:r>
      <w:r w:rsidR="00D37233" w:rsidRPr="00007F1C">
        <w:rPr>
          <w:b/>
          <w:sz w:val="24"/>
          <w:szCs w:val="24"/>
        </w:rPr>
        <w:t>Д</w:t>
      </w:r>
      <w:r w:rsidRPr="00007F1C">
        <w:rPr>
          <w:b/>
          <w:sz w:val="24"/>
          <w:szCs w:val="24"/>
        </w:rPr>
        <w:t xml:space="preserve">ЫХА, ЗАНЯТОСТИ ДЕТЕЙ И </w:t>
      </w:r>
      <w:r w:rsidR="00D37233" w:rsidRPr="00007F1C">
        <w:rPr>
          <w:b/>
          <w:sz w:val="24"/>
          <w:szCs w:val="24"/>
        </w:rPr>
        <w:t>ПОДРОСТКОВ МУНИЦИПАЛЬНОГО ОБРАЗ</w:t>
      </w:r>
      <w:r w:rsidRPr="00007F1C">
        <w:rPr>
          <w:b/>
          <w:sz w:val="24"/>
          <w:szCs w:val="24"/>
        </w:rPr>
        <w:t xml:space="preserve">ОВАНИЯ </w:t>
      </w:r>
      <w:r w:rsidR="00D37233" w:rsidRPr="00007F1C">
        <w:rPr>
          <w:b/>
          <w:sz w:val="24"/>
          <w:szCs w:val="24"/>
        </w:rPr>
        <w:t>БОГУЧАНСКИЙ РАЙОН</w:t>
      </w:r>
    </w:p>
    <w:p w:rsidR="00FC7CDE" w:rsidRPr="00007F1C" w:rsidRDefault="00FC7CDE" w:rsidP="00FC7CDE">
      <w:pPr>
        <w:jc w:val="center"/>
        <w:rPr>
          <w:rFonts w:ascii="Times New Roman" w:hAnsi="Times New Roman" w:cs="Times New Roman"/>
          <w:sz w:val="22"/>
          <w:szCs w:val="22"/>
        </w:rPr>
      </w:pPr>
      <w:r w:rsidRPr="00007F1C">
        <w:rPr>
          <w:rFonts w:ascii="Times New Roman" w:hAnsi="Times New Roman" w:cs="Times New Roman"/>
          <w:sz w:val="22"/>
          <w:szCs w:val="22"/>
        </w:rPr>
        <w:t xml:space="preserve">(с измен.  от </w:t>
      </w:r>
      <w:proofErr w:type="spellStart"/>
      <w:proofErr w:type="gramStart"/>
      <w:r w:rsidR="008124C7" w:rsidRPr="00007F1C">
        <w:rPr>
          <w:rFonts w:ascii="Times New Roman" w:hAnsi="Times New Roman" w:cs="Times New Roman"/>
          <w:sz w:val="22"/>
          <w:szCs w:val="22"/>
        </w:rPr>
        <w:t>от</w:t>
      </w:r>
      <w:proofErr w:type="spellEnd"/>
      <w:proofErr w:type="gramEnd"/>
      <w:r w:rsidR="008124C7" w:rsidRPr="00007F1C">
        <w:rPr>
          <w:rFonts w:ascii="Times New Roman" w:hAnsi="Times New Roman" w:cs="Times New Roman"/>
          <w:sz w:val="22"/>
          <w:szCs w:val="22"/>
        </w:rPr>
        <w:t xml:space="preserve"> 12.05.2022 №387-п,  от 24.03.2023 №250-п, от 11.04.2024 №378-п</w:t>
      </w:r>
      <w:r w:rsidRPr="00007F1C">
        <w:rPr>
          <w:rFonts w:ascii="Times New Roman" w:hAnsi="Times New Roman" w:cs="Times New Roman"/>
          <w:sz w:val="22"/>
          <w:szCs w:val="22"/>
        </w:rPr>
        <w:t>,)</w:t>
      </w:r>
    </w:p>
    <w:p w:rsidR="00D37233" w:rsidRPr="00007F1C" w:rsidRDefault="00D37233">
      <w:pPr>
        <w:pStyle w:val="2"/>
        <w:shd w:val="clear" w:color="auto" w:fill="auto"/>
        <w:spacing w:before="0" w:line="317" w:lineRule="exact"/>
        <w:ind w:left="3580"/>
        <w:jc w:val="both"/>
      </w:pPr>
    </w:p>
    <w:p w:rsidR="004F2F8F" w:rsidRPr="00007F1C" w:rsidRDefault="00F9581F" w:rsidP="00D37233">
      <w:pPr>
        <w:pStyle w:val="2"/>
        <w:numPr>
          <w:ilvl w:val="5"/>
          <w:numId w:val="2"/>
        </w:numPr>
        <w:shd w:val="clear" w:color="auto" w:fill="auto"/>
        <w:spacing w:before="0" w:line="317" w:lineRule="exact"/>
        <w:jc w:val="center"/>
        <w:rPr>
          <w:b/>
          <w:sz w:val="24"/>
          <w:szCs w:val="24"/>
        </w:rPr>
      </w:pPr>
      <w:r w:rsidRPr="00007F1C">
        <w:rPr>
          <w:b/>
          <w:sz w:val="24"/>
          <w:szCs w:val="24"/>
        </w:rPr>
        <w:t>1 .</w:t>
      </w:r>
      <w:r w:rsidR="00D37233" w:rsidRPr="00007F1C">
        <w:rPr>
          <w:b/>
          <w:sz w:val="24"/>
          <w:szCs w:val="24"/>
        </w:rPr>
        <w:t xml:space="preserve"> ОБЩЕЕ ПОЛОЖЕНИЕ</w:t>
      </w:r>
    </w:p>
    <w:p w:rsidR="000D3426" w:rsidRPr="00007F1C" w:rsidRDefault="000D3426" w:rsidP="00BF6AB3">
      <w:pPr>
        <w:pStyle w:val="ConsPlusNormal"/>
        <w:numPr>
          <w:ilvl w:val="1"/>
          <w:numId w:val="16"/>
        </w:numPr>
        <w:tabs>
          <w:tab w:val="left" w:pos="1134"/>
        </w:tabs>
        <w:ind w:left="0" w:firstLine="567"/>
        <w:jc w:val="both"/>
      </w:pPr>
      <w:r w:rsidRPr="00007F1C">
        <w:t>Межведомственная комиссия по организации оздоровительного отдыха, занятости детей и подростков муниципального образования Богучанский район  (далее - Комиссия) является постоянно действующим коллегиальным совещательным органом при администрации Богучанского района Красноярского края, координирующим вопросы обеспечения организованного оздоровительного отдыха,  занятости детей и подростков муниципального образования Богучанский район.</w:t>
      </w:r>
    </w:p>
    <w:p w:rsidR="005A4D1D" w:rsidRPr="00007F1C" w:rsidRDefault="000D3426" w:rsidP="00BF6AB3">
      <w:pPr>
        <w:pStyle w:val="ConsPlusNormal"/>
        <w:numPr>
          <w:ilvl w:val="1"/>
          <w:numId w:val="16"/>
        </w:numPr>
        <w:tabs>
          <w:tab w:val="left" w:pos="567"/>
          <w:tab w:val="left" w:pos="1134"/>
        </w:tabs>
        <w:ind w:left="0" w:firstLine="567"/>
        <w:jc w:val="both"/>
        <w:rPr>
          <w:szCs w:val="28"/>
        </w:rPr>
      </w:pPr>
      <w:proofErr w:type="gramStart"/>
      <w:r w:rsidRPr="00007F1C">
        <w:t xml:space="preserve">В своей деятельности Комиссия руководствуется </w:t>
      </w:r>
      <w:hyperlink r:id="rId10" w:history="1">
        <w:r w:rsidRPr="00007F1C">
          <w:rPr>
            <w:szCs w:val="28"/>
          </w:rPr>
          <w:t>Конституцией</w:t>
        </w:r>
      </w:hyperlink>
      <w:r w:rsidRPr="00007F1C">
        <w:rPr>
          <w:szCs w:val="28"/>
        </w:rPr>
        <w:t xml:space="preserve"> Российской Федерации, Федеральным </w:t>
      </w:r>
      <w:hyperlink r:id="rId11" w:history="1">
        <w:r w:rsidRPr="00007F1C">
          <w:rPr>
            <w:szCs w:val="28"/>
          </w:rPr>
          <w:t>законом</w:t>
        </w:r>
      </w:hyperlink>
      <w:r w:rsidRPr="00007F1C">
        <w:rPr>
          <w:szCs w:val="28"/>
        </w:rPr>
        <w:t xml:space="preserve"> "Об основных гарантиях прав ребенка в Российской Федерации" и иными нормативными правовыми актами Российской Федерации, Законом Красноярского края от 07.07.2009 N 8-3618 "Об обеспечении прав детей на отдых, оздоровление и занятость в Красноярском крае»,  иными нормативными правовыми актами Красноярского края </w:t>
      </w:r>
      <w:r w:rsidR="00176329" w:rsidRPr="00007F1C">
        <w:rPr>
          <w:szCs w:val="28"/>
        </w:rPr>
        <w:t xml:space="preserve">и </w:t>
      </w:r>
      <w:r w:rsidRPr="00007F1C">
        <w:rPr>
          <w:szCs w:val="28"/>
        </w:rPr>
        <w:t>муниципального</w:t>
      </w:r>
      <w:r w:rsidRPr="00007F1C">
        <w:rPr>
          <w:szCs w:val="28"/>
        </w:rPr>
        <w:tab/>
        <w:t>образования Богучанский район,</w:t>
      </w:r>
      <w:r w:rsidRPr="00007F1C">
        <w:rPr>
          <w:szCs w:val="28"/>
        </w:rPr>
        <w:tab/>
        <w:t>настоящим</w:t>
      </w:r>
      <w:r w:rsidR="00176329" w:rsidRPr="00007F1C">
        <w:rPr>
          <w:szCs w:val="28"/>
        </w:rPr>
        <w:t xml:space="preserve"> П</w:t>
      </w:r>
      <w:r w:rsidRPr="00007F1C">
        <w:rPr>
          <w:szCs w:val="28"/>
        </w:rPr>
        <w:t>оложением.</w:t>
      </w:r>
      <w:proofErr w:type="gramEnd"/>
    </w:p>
    <w:p w:rsidR="00BF6AB3" w:rsidRPr="00007F1C" w:rsidRDefault="005A4D1D" w:rsidP="00BF6AB3">
      <w:pPr>
        <w:pStyle w:val="ConsPlusNormal"/>
        <w:numPr>
          <w:ilvl w:val="1"/>
          <w:numId w:val="16"/>
        </w:numPr>
        <w:tabs>
          <w:tab w:val="left" w:pos="567"/>
          <w:tab w:val="left" w:pos="1134"/>
        </w:tabs>
        <w:ind w:left="0" w:firstLine="567"/>
        <w:jc w:val="both"/>
        <w:rPr>
          <w:szCs w:val="28"/>
        </w:rPr>
      </w:pPr>
      <w:r w:rsidRPr="00007F1C">
        <w:rPr>
          <w:szCs w:val="28"/>
        </w:rPr>
        <w:t xml:space="preserve"> </w:t>
      </w:r>
      <w:r w:rsidR="00F9581F" w:rsidRPr="00007F1C">
        <w:rPr>
          <w:szCs w:val="28"/>
        </w:rPr>
        <w:t xml:space="preserve">Под </w:t>
      </w:r>
      <w:r w:rsidRPr="00007F1C">
        <w:rPr>
          <w:szCs w:val="28"/>
        </w:rPr>
        <w:t xml:space="preserve">оздоровленным </w:t>
      </w:r>
      <w:r w:rsidR="00F9581F" w:rsidRPr="00007F1C">
        <w:rPr>
          <w:szCs w:val="28"/>
        </w:rPr>
        <w:t xml:space="preserve"> </w:t>
      </w:r>
      <w:r w:rsidRPr="00007F1C">
        <w:rPr>
          <w:szCs w:val="28"/>
        </w:rPr>
        <w:t xml:space="preserve">отдыхом,  </w:t>
      </w:r>
      <w:r w:rsidR="00F9581F" w:rsidRPr="00007F1C">
        <w:rPr>
          <w:szCs w:val="28"/>
        </w:rPr>
        <w:t>занятостью детей и подростков понимается комплекс условий и мероприятий, обеспечивающих развитие творческого потенциала личности детей и подростков, охрану и укрепление их здоровья, профилактику заболеваний, закаливание организма, занятие физической культурой, спортом и туризмом, содействие занятости подростков в свободное от учебы время, формирование здорового образа жизни.</w:t>
      </w:r>
    </w:p>
    <w:p w:rsidR="00BF6AB3" w:rsidRPr="00007F1C" w:rsidRDefault="00BF6AB3" w:rsidP="00BF6AB3">
      <w:pPr>
        <w:pStyle w:val="ConsPlusNormal"/>
        <w:numPr>
          <w:ilvl w:val="1"/>
          <w:numId w:val="16"/>
        </w:numPr>
        <w:tabs>
          <w:tab w:val="left" w:pos="567"/>
          <w:tab w:val="left" w:pos="1134"/>
        </w:tabs>
        <w:ind w:left="0" w:firstLine="567"/>
        <w:jc w:val="both"/>
        <w:rPr>
          <w:szCs w:val="28"/>
        </w:rPr>
      </w:pPr>
      <w:r w:rsidRPr="00007F1C">
        <w:rPr>
          <w:spacing w:val="-3"/>
          <w:szCs w:val="28"/>
        </w:rPr>
        <w:t xml:space="preserve">Изменения и дополнения к настоящему Положению  вносятся  по мере необходимости и утверждаются </w:t>
      </w:r>
      <w:r w:rsidRPr="00007F1C">
        <w:rPr>
          <w:szCs w:val="28"/>
        </w:rPr>
        <w:t>администрацией Богучанского района.</w:t>
      </w:r>
    </w:p>
    <w:p w:rsidR="005A4D1D" w:rsidRPr="00007F1C" w:rsidRDefault="005A4D1D" w:rsidP="005A4D1D">
      <w:pPr>
        <w:pStyle w:val="2"/>
        <w:shd w:val="clear" w:color="auto" w:fill="auto"/>
        <w:tabs>
          <w:tab w:val="left" w:pos="1221"/>
        </w:tabs>
        <w:spacing w:before="0" w:line="317" w:lineRule="exact"/>
        <w:ind w:right="40"/>
        <w:jc w:val="both"/>
        <w:rPr>
          <w:sz w:val="28"/>
          <w:szCs w:val="28"/>
        </w:rPr>
      </w:pPr>
    </w:p>
    <w:p w:rsidR="00870B18" w:rsidRPr="00007F1C" w:rsidRDefault="00870B18" w:rsidP="00870B18">
      <w:pPr>
        <w:pStyle w:val="ConsPlusTitle"/>
        <w:numPr>
          <w:ilvl w:val="0"/>
          <w:numId w:val="16"/>
        </w:numPr>
        <w:ind w:left="0" w:firstLine="218"/>
        <w:jc w:val="center"/>
        <w:outlineLvl w:val="1"/>
        <w:rPr>
          <w:sz w:val="24"/>
          <w:szCs w:val="24"/>
        </w:rPr>
      </w:pPr>
      <w:r w:rsidRPr="00007F1C">
        <w:rPr>
          <w:sz w:val="24"/>
          <w:szCs w:val="24"/>
        </w:rPr>
        <w:t>ОСНОВНЫЕ  ЗАДАЧИ И ФУНКЦИИ КОМИССИИ</w:t>
      </w:r>
    </w:p>
    <w:p w:rsidR="00870B18" w:rsidRPr="00007F1C" w:rsidRDefault="00870B18" w:rsidP="00870B18">
      <w:pPr>
        <w:pStyle w:val="ConsPlusNormal"/>
        <w:jc w:val="center"/>
        <w:rPr>
          <w:sz w:val="22"/>
          <w:szCs w:val="22"/>
        </w:rPr>
      </w:pPr>
    </w:p>
    <w:p w:rsidR="00870B18" w:rsidRPr="00007F1C" w:rsidRDefault="00870B18" w:rsidP="00870B18">
      <w:pPr>
        <w:pStyle w:val="ConsPlusNormal"/>
        <w:ind w:firstLine="540"/>
        <w:jc w:val="both"/>
      </w:pPr>
      <w:r w:rsidRPr="00007F1C">
        <w:t>2.1. Основными задачами Комиссии являются:</w:t>
      </w:r>
    </w:p>
    <w:p w:rsidR="00870B18" w:rsidRPr="00007F1C" w:rsidRDefault="00870B18" w:rsidP="00C22288">
      <w:pPr>
        <w:pStyle w:val="ConsPlusNormal"/>
        <w:ind w:firstLine="540"/>
        <w:jc w:val="both"/>
      </w:pPr>
      <w:r w:rsidRPr="00007F1C">
        <w:t xml:space="preserve">- координация деятельности </w:t>
      </w:r>
      <w:r w:rsidR="00D144FB" w:rsidRPr="00007F1C">
        <w:t xml:space="preserve">всех органов  исполнительной власти в области </w:t>
      </w:r>
      <w:r w:rsidRPr="00007F1C">
        <w:t>деятельность в сфере оздоровления, отдых</w:t>
      </w:r>
      <w:r w:rsidR="00D144FB" w:rsidRPr="00007F1C">
        <w:t xml:space="preserve">а, занятости детей и подростков, </w:t>
      </w:r>
      <w:r w:rsidRPr="00007F1C">
        <w:t xml:space="preserve">на территории муниципального образования </w:t>
      </w:r>
      <w:r w:rsidR="00D144FB" w:rsidRPr="00007F1C">
        <w:t>Богучанский район</w:t>
      </w:r>
      <w:r w:rsidRPr="00007F1C">
        <w:t>;</w:t>
      </w:r>
    </w:p>
    <w:p w:rsidR="00A3626B" w:rsidRPr="00007F1C" w:rsidRDefault="00A3626B" w:rsidP="00C22288">
      <w:pPr>
        <w:pStyle w:val="ConsPlusNormal"/>
        <w:ind w:firstLine="540"/>
        <w:jc w:val="both"/>
        <w:rPr>
          <w:sz w:val="16"/>
          <w:szCs w:val="16"/>
        </w:rPr>
      </w:pPr>
    </w:p>
    <w:p w:rsidR="00870B18" w:rsidRPr="00007F1C" w:rsidRDefault="00870B18" w:rsidP="00C22288">
      <w:pPr>
        <w:pStyle w:val="ConsPlusNormal"/>
        <w:ind w:firstLine="540"/>
        <w:jc w:val="both"/>
      </w:pPr>
      <w:r w:rsidRPr="00007F1C">
        <w:t xml:space="preserve">- разработка мероприятий по созданию наиболее оптимальных условий для полноценного отдыха, оздоровления и занятости детей и подростков, содержательной </w:t>
      </w:r>
      <w:proofErr w:type="spellStart"/>
      <w:r w:rsidRPr="00007F1C">
        <w:t>культурно-досуговой</w:t>
      </w:r>
      <w:proofErr w:type="spellEnd"/>
      <w:r w:rsidRPr="00007F1C">
        <w:t xml:space="preserve"> деятельности;</w:t>
      </w:r>
    </w:p>
    <w:p w:rsidR="00A3626B" w:rsidRPr="00007F1C" w:rsidRDefault="00A3626B" w:rsidP="00C22288">
      <w:pPr>
        <w:pStyle w:val="ConsPlusNormal"/>
        <w:ind w:firstLine="540"/>
        <w:jc w:val="both"/>
        <w:rPr>
          <w:sz w:val="16"/>
          <w:szCs w:val="16"/>
        </w:rPr>
      </w:pPr>
    </w:p>
    <w:p w:rsidR="00870B18" w:rsidRPr="00007F1C" w:rsidRDefault="00870B18" w:rsidP="00C22288">
      <w:pPr>
        <w:pStyle w:val="ConsPlusNormal"/>
        <w:ind w:firstLine="540"/>
        <w:jc w:val="both"/>
      </w:pPr>
      <w:r w:rsidRPr="00007F1C">
        <w:t>- первоочередное решен</w:t>
      </w:r>
      <w:r w:rsidR="000D0794" w:rsidRPr="00007F1C">
        <w:t xml:space="preserve">ие вопросов организации отдыха </w:t>
      </w:r>
      <w:r w:rsidRPr="00007F1C">
        <w:t xml:space="preserve">и занятости детей-сирот, детей, оставшихся без попечения родителей, детей с ограниченными возможностями, детей из многодетных семей, детей безработных граждан, а </w:t>
      </w:r>
      <w:r w:rsidRPr="00007F1C">
        <w:lastRenderedPageBreak/>
        <w:t>также детей, требующих особого педагогического внимания</w:t>
      </w:r>
      <w:r w:rsidR="000D0794" w:rsidRPr="00007F1C">
        <w:t>;</w:t>
      </w:r>
    </w:p>
    <w:p w:rsidR="00A3626B" w:rsidRPr="00007F1C" w:rsidRDefault="00A3626B" w:rsidP="00C22288">
      <w:pPr>
        <w:pStyle w:val="ConsPlusNormal"/>
        <w:ind w:firstLine="540"/>
        <w:jc w:val="both"/>
        <w:rPr>
          <w:sz w:val="16"/>
          <w:szCs w:val="16"/>
        </w:rPr>
      </w:pPr>
    </w:p>
    <w:p w:rsidR="00870B18" w:rsidRPr="00007F1C" w:rsidRDefault="00870B18" w:rsidP="00C22288">
      <w:pPr>
        <w:pStyle w:val="ConsPlusNormal"/>
        <w:ind w:firstLine="540"/>
        <w:jc w:val="both"/>
      </w:pPr>
      <w:r w:rsidRPr="00007F1C">
        <w:t xml:space="preserve">- выявление и оказание содействия в решении наиболее острых вопросов в сфере отдыха, оздоровления и занятости детей и подростков муниципального образования </w:t>
      </w:r>
      <w:r w:rsidR="000D0794" w:rsidRPr="00007F1C">
        <w:t>Богучанский район;</w:t>
      </w:r>
    </w:p>
    <w:p w:rsidR="00A3626B" w:rsidRPr="00007F1C" w:rsidRDefault="00A3626B" w:rsidP="00C22288">
      <w:pPr>
        <w:pStyle w:val="ConsPlusNormal"/>
        <w:ind w:firstLine="540"/>
        <w:jc w:val="both"/>
        <w:rPr>
          <w:sz w:val="16"/>
          <w:szCs w:val="16"/>
        </w:rPr>
      </w:pPr>
    </w:p>
    <w:p w:rsidR="00F36087" w:rsidRPr="00007F1C" w:rsidRDefault="00870B18" w:rsidP="00F36087">
      <w:pPr>
        <w:pStyle w:val="ConsPlusNormal"/>
        <w:ind w:firstLine="540"/>
        <w:jc w:val="both"/>
      </w:pPr>
      <w:r w:rsidRPr="00007F1C">
        <w:t xml:space="preserve">- анализ эффективности реализации планов и мероприятий по организации отдыха, оздоровления и занятости детей и подростков муниципального образования </w:t>
      </w:r>
      <w:r w:rsidR="00A3626B" w:rsidRPr="00007F1C">
        <w:t>Богучанский район</w:t>
      </w:r>
      <w:r w:rsidRPr="00007F1C">
        <w:t>, а также анализ деятельности учреждений, участвующих в данной работе;</w:t>
      </w:r>
    </w:p>
    <w:p w:rsidR="00F36087" w:rsidRPr="00007F1C" w:rsidRDefault="00F36087" w:rsidP="00F36087">
      <w:pPr>
        <w:pStyle w:val="ConsPlusNormal"/>
        <w:ind w:firstLine="540"/>
        <w:jc w:val="both"/>
        <w:rPr>
          <w:sz w:val="16"/>
          <w:szCs w:val="16"/>
        </w:rPr>
      </w:pPr>
    </w:p>
    <w:p w:rsidR="00F36087" w:rsidRPr="00007F1C" w:rsidRDefault="00F36087" w:rsidP="00F36087">
      <w:pPr>
        <w:pStyle w:val="ConsPlusNormal"/>
        <w:ind w:firstLine="540"/>
        <w:jc w:val="both"/>
      </w:pPr>
      <w:r w:rsidRPr="00007F1C">
        <w:t>- разработка мероприятий  и предложений по повышению эффективности организации отдыха, оздоровления и занятости детей и подростков муниципального образования Богучанский район;</w:t>
      </w:r>
    </w:p>
    <w:p w:rsidR="00F36087" w:rsidRPr="00007F1C" w:rsidRDefault="00F36087" w:rsidP="00F36087">
      <w:pPr>
        <w:pStyle w:val="ConsPlusNormal"/>
        <w:ind w:firstLine="540"/>
        <w:jc w:val="both"/>
        <w:rPr>
          <w:sz w:val="16"/>
          <w:szCs w:val="16"/>
        </w:rPr>
      </w:pPr>
    </w:p>
    <w:p w:rsidR="00522AA4" w:rsidRPr="00007F1C" w:rsidRDefault="00522AA4" w:rsidP="00522AA4">
      <w:pPr>
        <w:pStyle w:val="ConsPlusNormal"/>
        <w:ind w:firstLine="540"/>
        <w:jc w:val="both"/>
      </w:pPr>
      <w:r w:rsidRPr="00007F1C">
        <w:t>- обеспечение  подготовки и проведение мероприятий, гарантирующих безопасность детей и качество  организации  летнего отдыха, оздоровления и занятости.</w:t>
      </w:r>
    </w:p>
    <w:p w:rsidR="00F36087" w:rsidRPr="00007F1C" w:rsidRDefault="00F36087" w:rsidP="00C22288">
      <w:pPr>
        <w:pStyle w:val="ConsPlusNormal"/>
        <w:ind w:firstLine="540"/>
        <w:jc w:val="both"/>
      </w:pPr>
    </w:p>
    <w:p w:rsidR="00870B18" w:rsidRPr="00007F1C" w:rsidRDefault="00870B18" w:rsidP="00C22288">
      <w:pPr>
        <w:pStyle w:val="ConsPlusNormal"/>
        <w:ind w:firstLine="540"/>
        <w:jc w:val="both"/>
      </w:pPr>
      <w:r w:rsidRPr="00007F1C">
        <w:t>2.2. Комиссия в соответствии с возложенными на нее задачами выполняет следующие функции:</w:t>
      </w:r>
    </w:p>
    <w:p w:rsidR="00522AA4" w:rsidRPr="00007F1C" w:rsidRDefault="00522AA4" w:rsidP="00172382">
      <w:pPr>
        <w:pStyle w:val="2"/>
        <w:shd w:val="clear" w:color="auto" w:fill="auto"/>
        <w:tabs>
          <w:tab w:val="left" w:pos="1126"/>
        </w:tabs>
        <w:spacing w:before="0" w:line="240" w:lineRule="auto"/>
        <w:ind w:right="20" w:firstLine="567"/>
        <w:jc w:val="both"/>
        <w:rPr>
          <w:sz w:val="28"/>
          <w:szCs w:val="28"/>
        </w:rPr>
      </w:pPr>
      <w:r w:rsidRPr="00007F1C">
        <w:rPr>
          <w:sz w:val="28"/>
          <w:szCs w:val="28"/>
        </w:rPr>
        <w:t>- разрабатывает пла</w:t>
      </w:r>
      <w:proofErr w:type="gramStart"/>
      <w:r w:rsidRPr="00007F1C">
        <w:rPr>
          <w:sz w:val="28"/>
          <w:szCs w:val="28"/>
        </w:rPr>
        <w:t>н</w:t>
      </w:r>
      <w:r w:rsidR="00BB430C" w:rsidRPr="00007F1C">
        <w:rPr>
          <w:sz w:val="28"/>
          <w:szCs w:val="28"/>
        </w:rPr>
        <w:t>-</w:t>
      </w:r>
      <w:proofErr w:type="gramEnd"/>
      <w:r w:rsidR="00BB430C" w:rsidRPr="00007F1C">
        <w:rPr>
          <w:sz w:val="28"/>
          <w:szCs w:val="28"/>
        </w:rPr>
        <w:t xml:space="preserve"> график </w:t>
      </w:r>
      <w:r w:rsidRPr="00007F1C">
        <w:rPr>
          <w:sz w:val="28"/>
          <w:szCs w:val="28"/>
        </w:rPr>
        <w:t xml:space="preserve">подготовки к летней оздоровительной кампании и представляет его в Министерство образования Красноярского края. </w:t>
      </w:r>
    </w:p>
    <w:p w:rsidR="00172382" w:rsidRPr="00007F1C" w:rsidRDefault="00172382" w:rsidP="00172382">
      <w:pPr>
        <w:pStyle w:val="ConsPlusNormal"/>
        <w:ind w:firstLine="540"/>
        <w:jc w:val="both"/>
      </w:pPr>
      <w:r w:rsidRPr="00007F1C">
        <w:t xml:space="preserve">План </w:t>
      </w:r>
      <w:proofErr w:type="gramStart"/>
      <w:r w:rsidRPr="00007F1C">
        <w:t>–г</w:t>
      </w:r>
      <w:proofErr w:type="gramEnd"/>
      <w:r w:rsidRPr="00007F1C">
        <w:t xml:space="preserve">рафик  подготовки  и проведение  оздоровительной  кампании  утверждается   органом  местного  самоуправления. </w:t>
      </w:r>
    </w:p>
    <w:p w:rsidR="00522AA4" w:rsidRPr="00007F1C" w:rsidRDefault="00870B18" w:rsidP="00172382">
      <w:pPr>
        <w:pStyle w:val="ConsPlusNormal"/>
        <w:ind w:firstLine="567"/>
        <w:jc w:val="both"/>
      </w:pPr>
      <w:r w:rsidRPr="00007F1C">
        <w:t>- определяет приоритетные направления, формы организации отдыха, оздоровления и занятости детей и подростков;</w:t>
      </w:r>
    </w:p>
    <w:p w:rsidR="00522AA4" w:rsidRPr="00007F1C" w:rsidRDefault="00870B18" w:rsidP="00522AA4">
      <w:pPr>
        <w:pStyle w:val="ConsPlusNormal"/>
        <w:ind w:firstLine="567"/>
        <w:jc w:val="both"/>
      </w:pPr>
      <w:r w:rsidRPr="00007F1C">
        <w:t xml:space="preserve">- утверждает перечень организаций, находящихся на территории муниципального образования </w:t>
      </w:r>
      <w:r w:rsidR="00E54ABB" w:rsidRPr="00007F1C">
        <w:t>Богучанский район</w:t>
      </w:r>
      <w:r w:rsidRPr="00007F1C">
        <w:t xml:space="preserve">, для работы по организации оздоровительного отдыха, занятости детей и подростков муниципального образования </w:t>
      </w:r>
      <w:r w:rsidR="00E54ABB" w:rsidRPr="00007F1C">
        <w:t>Богучанский район</w:t>
      </w:r>
      <w:r w:rsidRPr="00007F1C">
        <w:t>;</w:t>
      </w:r>
    </w:p>
    <w:p w:rsidR="00522AA4" w:rsidRPr="00007F1C" w:rsidRDefault="00E54ABB" w:rsidP="00522AA4">
      <w:pPr>
        <w:pStyle w:val="ConsPlusNormal"/>
        <w:ind w:firstLine="567"/>
        <w:jc w:val="both"/>
      </w:pPr>
      <w:r w:rsidRPr="00007F1C">
        <w:t>- осуществление  контроля (ежедневный мониторинг) готовности муниципальных учреждений (лагерей с дневным пребыванием детей и  МБУ ДОЛ «Березка</w:t>
      </w:r>
      <w:r w:rsidR="00522AA4" w:rsidRPr="00007F1C">
        <w:t>») к приему  детей;</w:t>
      </w:r>
    </w:p>
    <w:p w:rsidR="00522AA4" w:rsidRPr="00007F1C" w:rsidRDefault="00522AA4" w:rsidP="00522AA4">
      <w:pPr>
        <w:pStyle w:val="2"/>
        <w:shd w:val="clear" w:color="auto" w:fill="auto"/>
        <w:tabs>
          <w:tab w:val="left" w:pos="1258"/>
        </w:tabs>
        <w:spacing w:before="0" w:line="240" w:lineRule="auto"/>
        <w:ind w:right="20" w:firstLine="567"/>
        <w:jc w:val="both"/>
        <w:rPr>
          <w:sz w:val="28"/>
          <w:szCs w:val="28"/>
        </w:rPr>
      </w:pPr>
      <w:r w:rsidRPr="00007F1C">
        <w:rPr>
          <w:sz w:val="28"/>
          <w:szCs w:val="28"/>
        </w:rPr>
        <w:t xml:space="preserve">- осуществляет </w:t>
      </w:r>
      <w:proofErr w:type="gramStart"/>
      <w:r w:rsidRPr="00007F1C">
        <w:rPr>
          <w:sz w:val="28"/>
          <w:szCs w:val="28"/>
        </w:rPr>
        <w:t>контроль за</w:t>
      </w:r>
      <w:proofErr w:type="gramEnd"/>
      <w:r w:rsidRPr="00007F1C">
        <w:rPr>
          <w:sz w:val="28"/>
          <w:szCs w:val="28"/>
        </w:rPr>
        <w:t xml:space="preserve"> своевременным информированием населения Богучанского района о механизме проведения оздоровительной кампании;</w:t>
      </w:r>
    </w:p>
    <w:p w:rsidR="00522AA4" w:rsidRPr="00007F1C" w:rsidRDefault="00522AA4" w:rsidP="00522AA4">
      <w:pPr>
        <w:pStyle w:val="2"/>
        <w:shd w:val="clear" w:color="auto" w:fill="auto"/>
        <w:tabs>
          <w:tab w:val="left" w:pos="1258"/>
        </w:tabs>
        <w:spacing w:before="0" w:line="240" w:lineRule="auto"/>
        <w:ind w:right="20" w:firstLine="567"/>
        <w:jc w:val="both"/>
        <w:rPr>
          <w:sz w:val="28"/>
          <w:szCs w:val="28"/>
        </w:rPr>
      </w:pPr>
      <w:r w:rsidRPr="00007F1C">
        <w:rPr>
          <w:sz w:val="28"/>
          <w:szCs w:val="28"/>
        </w:rPr>
        <w:t xml:space="preserve">- осуществляет </w:t>
      </w:r>
      <w:proofErr w:type="gramStart"/>
      <w:r w:rsidRPr="00007F1C">
        <w:rPr>
          <w:sz w:val="28"/>
          <w:szCs w:val="28"/>
        </w:rPr>
        <w:t>контроль за</w:t>
      </w:r>
      <w:proofErr w:type="gramEnd"/>
      <w:r w:rsidRPr="00007F1C">
        <w:rPr>
          <w:sz w:val="28"/>
          <w:szCs w:val="28"/>
        </w:rPr>
        <w:t xml:space="preserve"> распределением путевок согласно выделенным квотам;</w:t>
      </w:r>
    </w:p>
    <w:p w:rsidR="00522AA4" w:rsidRPr="00007F1C" w:rsidRDefault="00522AA4" w:rsidP="00522AA4">
      <w:pPr>
        <w:pStyle w:val="2"/>
        <w:shd w:val="clear" w:color="auto" w:fill="auto"/>
        <w:tabs>
          <w:tab w:val="left" w:pos="1126"/>
        </w:tabs>
        <w:spacing w:before="0" w:line="240" w:lineRule="auto"/>
        <w:ind w:right="20" w:firstLine="567"/>
        <w:jc w:val="both"/>
        <w:rPr>
          <w:sz w:val="28"/>
          <w:szCs w:val="28"/>
        </w:rPr>
      </w:pPr>
      <w:r w:rsidRPr="00007F1C">
        <w:rPr>
          <w:sz w:val="28"/>
          <w:szCs w:val="28"/>
        </w:rPr>
        <w:t xml:space="preserve">- осуществляет </w:t>
      </w:r>
      <w:proofErr w:type="gramStart"/>
      <w:r w:rsidRPr="00007F1C">
        <w:rPr>
          <w:sz w:val="28"/>
          <w:szCs w:val="28"/>
        </w:rPr>
        <w:t>контроль за</w:t>
      </w:r>
      <w:proofErr w:type="gramEnd"/>
      <w:r w:rsidRPr="00007F1C">
        <w:rPr>
          <w:sz w:val="28"/>
          <w:szCs w:val="28"/>
        </w:rPr>
        <w:t xml:space="preserve"> эффективностью использования субсидий краевого бюджета и средств районного бюджета, выделенных на организацию оздоровления, отдыха и занятости детей и подростков.</w:t>
      </w:r>
    </w:p>
    <w:p w:rsidR="00522AA4" w:rsidRPr="00007F1C" w:rsidRDefault="00522AA4" w:rsidP="00522AA4">
      <w:pPr>
        <w:pStyle w:val="2"/>
        <w:shd w:val="clear" w:color="auto" w:fill="auto"/>
        <w:tabs>
          <w:tab w:val="left" w:pos="1258"/>
        </w:tabs>
        <w:spacing w:before="0" w:line="240" w:lineRule="auto"/>
        <w:ind w:right="20" w:firstLine="567"/>
        <w:jc w:val="both"/>
        <w:rPr>
          <w:sz w:val="28"/>
          <w:szCs w:val="28"/>
        </w:rPr>
      </w:pPr>
      <w:r w:rsidRPr="00007F1C">
        <w:rPr>
          <w:sz w:val="28"/>
          <w:szCs w:val="28"/>
        </w:rPr>
        <w:t>- контролирует своевременность заключения соглашений на получение субсидий бюджету района (на приобретение путевок в оздоровительные лагеря; на организацию питания в лагерях дневного пребывания).</w:t>
      </w:r>
    </w:p>
    <w:p w:rsidR="00870B18" w:rsidRPr="00007F1C" w:rsidRDefault="00870B18" w:rsidP="00522AA4">
      <w:pPr>
        <w:pStyle w:val="ConsPlusNormal"/>
        <w:ind w:firstLine="567"/>
        <w:jc w:val="both"/>
      </w:pPr>
      <w:r w:rsidRPr="00007F1C">
        <w:t>- разрабатывает предложения по использованию и распределению дополнительных денежных средств, поступающих на проведение оздоровительной кампании из средств федерального, краевого, муниципального бюджета и внебюджетных источников;</w:t>
      </w:r>
    </w:p>
    <w:p w:rsidR="00DB72DE" w:rsidRPr="00007F1C" w:rsidRDefault="00DB72DE" w:rsidP="00522AA4">
      <w:pPr>
        <w:pStyle w:val="ConsPlusNormal"/>
        <w:ind w:firstLine="567"/>
        <w:jc w:val="both"/>
      </w:pPr>
    </w:p>
    <w:p w:rsidR="00247D87" w:rsidRPr="00007F1C" w:rsidRDefault="007C3F3C" w:rsidP="00247D87">
      <w:pPr>
        <w:pStyle w:val="ConsPlusNormal"/>
        <w:ind w:firstLine="540"/>
        <w:jc w:val="both"/>
      </w:pPr>
      <w:r w:rsidRPr="00007F1C">
        <w:t xml:space="preserve">2.3. </w:t>
      </w:r>
      <w:r w:rsidR="00247D87" w:rsidRPr="00007F1C">
        <w:t xml:space="preserve"> Комиссия имеет право:</w:t>
      </w:r>
    </w:p>
    <w:p w:rsidR="00247D87" w:rsidRPr="00007F1C" w:rsidRDefault="00247D87" w:rsidP="00FC7CDE">
      <w:pPr>
        <w:pStyle w:val="ConsPlusNormal"/>
        <w:ind w:firstLine="539"/>
        <w:jc w:val="both"/>
      </w:pPr>
      <w:r w:rsidRPr="00007F1C">
        <w:t>- вносить на рассмотрение Главы администрации Богучанского района предложения по вопросам, входящим в компетенцию Комиссии;</w:t>
      </w:r>
    </w:p>
    <w:p w:rsidR="00247D87" w:rsidRPr="00007F1C" w:rsidRDefault="00247D87" w:rsidP="00FC7CDE">
      <w:pPr>
        <w:pStyle w:val="ConsPlusNormal"/>
        <w:ind w:firstLine="539"/>
        <w:jc w:val="both"/>
      </w:pPr>
      <w:r w:rsidRPr="00007F1C">
        <w:t>- запрашивать в установленном порядке от организаций информацию (материалы) по вопросам, относящимся к ее компетенции;</w:t>
      </w:r>
    </w:p>
    <w:p w:rsidR="00247D87" w:rsidRPr="00007F1C" w:rsidRDefault="00247D87" w:rsidP="00FC7CDE">
      <w:pPr>
        <w:pStyle w:val="ConsPlusNormal"/>
        <w:ind w:firstLine="539"/>
        <w:jc w:val="both"/>
      </w:pPr>
      <w:r w:rsidRPr="00007F1C">
        <w:t>- привлекать в установленном порядке для участия в работе Комиссии представителей органов местного самоуправления муниципального образования Богучанский район, специалистов других организаций для разработки мероприятий, направленных на оптимизацию деятельности по организации оздоровительного отдыха, и занятости детей и подростков муниципального образования Богучанский район.</w:t>
      </w:r>
    </w:p>
    <w:p w:rsidR="00247D87" w:rsidRPr="00007F1C" w:rsidRDefault="00247D87" w:rsidP="00C22288">
      <w:pPr>
        <w:pStyle w:val="ConsPlusNormal"/>
        <w:ind w:firstLine="540"/>
        <w:jc w:val="both"/>
      </w:pPr>
    </w:p>
    <w:p w:rsidR="00CD1BB5" w:rsidRPr="00007F1C" w:rsidRDefault="00CD1BB5" w:rsidP="007C3F3C">
      <w:pPr>
        <w:pStyle w:val="ConsPlusTitle"/>
        <w:numPr>
          <w:ilvl w:val="0"/>
          <w:numId w:val="16"/>
        </w:numPr>
        <w:ind w:left="0" w:firstLine="426"/>
        <w:jc w:val="center"/>
        <w:outlineLvl w:val="1"/>
        <w:rPr>
          <w:sz w:val="24"/>
          <w:szCs w:val="24"/>
        </w:rPr>
      </w:pPr>
      <w:r w:rsidRPr="00007F1C">
        <w:rPr>
          <w:sz w:val="24"/>
          <w:szCs w:val="24"/>
        </w:rPr>
        <w:t>ОРГАНИЗАЦИЯ ДЕЯТЕЛЬНОСТИ КОМИССИИ</w:t>
      </w:r>
    </w:p>
    <w:p w:rsidR="00CD1BB5" w:rsidRPr="00007F1C" w:rsidRDefault="00CD1BB5" w:rsidP="00CD1BB5">
      <w:pPr>
        <w:pStyle w:val="ConsPlusNormal"/>
        <w:ind w:firstLine="540"/>
        <w:jc w:val="both"/>
      </w:pPr>
    </w:p>
    <w:p w:rsidR="008C51ED" w:rsidRPr="00007F1C" w:rsidRDefault="007C3F3C" w:rsidP="00622A0F">
      <w:pPr>
        <w:pStyle w:val="2"/>
        <w:numPr>
          <w:ilvl w:val="1"/>
          <w:numId w:val="16"/>
        </w:numPr>
        <w:shd w:val="clear" w:color="auto" w:fill="auto"/>
        <w:tabs>
          <w:tab w:val="left" w:pos="284"/>
        </w:tabs>
        <w:spacing w:before="0" w:line="240" w:lineRule="auto"/>
        <w:ind w:left="0" w:firstLine="709"/>
        <w:jc w:val="both"/>
        <w:rPr>
          <w:sz w:val="28"/>
          <w:szCs w:val="28"/>
        </w:rPr>
      </w:pPr>
      <w:r w:rsidRPr="00007F1C">
        <w:rPr>
          <w:sz w:val="28"/>
          <w:szCs w:val="28"/>
        </w:rPr>
        <w:t>Состав Комиссии утверждается постановлением администрации Богучанского района.</w:t>
      </w:r>
    </w:p>
    <w:p w:rsidR="00D604FC" w:rsidRPr="00007F1C" w:rsidRDefault="00D604FC" w:rsidP="00622A0F">
      <w:pPr>
        <w:pStyle w:val="ConsPlusNormal"/>
        <w:ind w:firstLine="709"/>
        <w:jc w:val="both"/>
        <w:rPr>
          <w:szCs w:val="28"/>
        </w:rPr>
      </w:pPr>
      <w:r w:rsidRPr="00007F1C">
        <w:rPr>
          <w:szCs w:val="28"/>
        </w:rPr>
        <w:t>В состав Комиссии входят представители:</w:t>
      </w:r>
    </w:p>
    <w:p w:rsidR="009A0CC6" w:rsidRPr="00007F1C" w:rsidRDefault="009A0CC6" w:rsidP="00424C63">
      <w:pPr>
        <w:pStyle w:val="ConsPlusNormal"/>
        <w:numPr>
          <w:ilvl w:val="0"/>
          <w:numId w:val="22"/>
        </w:numPr>
        <w:jc w:val="both"/>
        <w:rPr>
          <w:szCs w:val="28"/>
        </w:rPr>
      </w:pPr>
      <w:r w:rsidRPr="00007F1C">
        <w:rPr>
          <w:szCs w:val="28"/>
        </w:rPr>
        <w:t>администраци</w:t>
      </w:r>
      <w:r w:rsidR="00DB72DE" w:rsidRPr="00007F1C">
        <w:rPr>
          <w:szCs w:val="28"/>
        </w:rPr>
        <w:t>и</w:t>
      </w:r>
      <w:r w:rsidRPr="00007F1C">
        <w:rPr>
          <w:szCs w:val="28"/>
        </w:rPr>
        <w:t xml:space="preserve"> Богучанского района Красноярского края;</w:t>
      </w:r>
    </w:p>
    <w:p w:rsidR="009A0CC6" w:rsidRPr="00007F1C" w:rsidRDefault="009A0CC6" w:rsidP="00424C63">
      <w:pPr>
        <w:pStyle w:val="ConsPlusNormal"/>
        <w:numPr>
          <w:ilvl w:val="0"/>
          <w:numId w:val="22"/>
        </w:numPr>
        <w:jc w:val="both"/>
        <w:rPr>
          <w:szCs w:val="28"/>
        </w:rPr>
      </w:pPr>
      <w:r w:rsidRPr="00007F1C">
        <w:rPr>
          <w:szCs w:val="28"/>
        </w:rPr>
        <w:t>управления образования  администрации Богучанского района;</w:t>
      </w:r>
    </w:p>
    <w:p w:rsidR="00622A0F" w:rsidRPr="00007F1C" w:rsidRDefault="00622A0F" w:rsidP="00424C63">
      <w:pPr>
        <w:pStyle w:val="af1"/>
        <w:numPr>
          <w:ilvl w:val="0"/>
          <w:numId w:val="22"/>
        </w:numPr>
        <w:rPr>
          <w:sz w:val="28"/>
          <w:szCs w:val="28"/>
        </w:rPr>
      </w:pPr>
      <w:r w:rsidRPr="00007F1C">
        <w:rPr>
          <w:sz w:val="28"/>
          <w:szCs w:val="28"/>
        </w:rPr>
        <w:t>МБУ</w:t>
      </w:r>
      <w:proofErr w:type="gramStart"/>
      <w:r w:rsidRPr="00007F1C">
        <w:rPr>
          <w:sz w:val="28"/>
          <w:szCs w:val="28"/>
        </w:rPr>
        <w:t>«Ц</w:t>
      </w:r>
      <w:proofErr w:type="gramEnd"/>
      <w:r w:rsidRPr="00007F1C">
        <w:rPr>
          <w:sz w:val="28"/>
          <w:szCs w:val="28"/>
        </w:rPr>
        <w:t>ентр социализации и досуга молодежи»</w:t>
      </w:r>
    </w:p>
    <w:p w:rsidR="00622A0F" w:rsidRPr="00007F1C" w:rsidRDefault="00622A0F" w:rsidP="00424C63">
      <w:pPr>
        <w:pStyle w:val="2"/>
        <w:numPr>
          <w:ilvl w:val="0"/>
          <w:numId w:val="22"/>
        </w:numPr>
        <w:shd w:val="clear" w:color="auto" w:fill="auto"/>
        <w:tabs>
          <w:tab w:val="left" w:pos="1134"/>
          <w:tab w:val="right" w:pos="3949"/>
          <w:tab w:val="left" w:pos="4089"/>
          <w:tab w:val="center" w:pos="6441"/>
          <w:tab w:val="center" w:pos="7737"/>
          <w:tab w:val="right" w:pos="9410"/>
        </w:tabs>
        <w:spacing w:before="0" w:line="240" w:lineRule="auto"/>
        <w:jc w:val="both"/>
        <w:rPr>
          <w:sz w:val="28"/>
          <w:szCs w:val="28"/>
        </w:rPr>
      </w:pPr>
      <w:r w:rsidRPr="00007F1C">
        <w:rPr>
          <w:sz w:val="28"/>
          <w:szCs w:val="28"/>
        </w:rPr>
        <w:t>КГБУЗ «Богучанская РБ»;</w:t>
      </w:r>
    </w:p>
    <w:p w:rsidR="00622A0F" w:rsidRPr="00007F1C" w:rsidRDefault="00622A0F" w:rsidP="00424C63">
      <w:pPr>
        <w:pStyle w:val="2"/>
        <w:numPr>
          <w:ilvl w:val="0"/>
          <w:numId w:val="22"/>
        </w:numPr>
        <w:shd w:val="clear" w:color="auto" w:fill="auto"/>
        <w:tabs>
          <w:tab w:val="left" w:pos="1134"/>
          <w:tab w:val="right" w:pos="9410"/>
        </w:tabs>
        <w:spacing w:before="0" w:line="240" w:lineRule="auto"/>
        <w:jc w:val="both"/>
        <w:rPr>
          <w:sz w:val="28"/>
          <w:szCs w:val="28"/>
        </w:rPr>
      </w:pPr>
      <w:r w:rsidRPr="00007F1C">
        <w:rPr>
          <w:sz w:val="28"/>
          <w:szCs w:val="28"/>
        </w:rPr>
        <w:t>МКУ «Управление культуры Богучанского района»;</w:t>
      </w:r>
    </w:p>
    <w:p w:rsidR="00424C63" w:rsidRPr="00007F1C" w:rsidRDefault="00424C63" w:rsidP="00424C63">
      <w:pPr>
        <w:pStyle w:val="af1"/>
        <w:numPr>
          <w:ilvl w:val="0"/>
          <w:numId w:val="22"/>
        </w:numPr>
        <w:rPr>
          <w:sz w:val="28"/>
          <w:szCs w:val="28"/>
        </w:rPr>
      </w:pPr>
      <w:r w:rsidRPr="00007F1C">
        <w:rPr>
          <w:sz w:val="28"/>
          <w:szCs w:val="28"/>
        </w:rPr>
        <w:t>КГКУ «Центр занятости населения Богучанского района»;</w:t>
      </w:r>
    </w:p>
    <w:p w:rsidR="00622A0F" w:rsidRPr="00007F1C" w:rsidRDefault="00622A0F" w:rsidP="00424C63">
      <w:pPr>
        <w:pStyle w:val="af1"/>
        <w:numPr>
          <w:ilvl w:val="0"/>
          <w:numId w:val="22"/>
        </w:numPr>
        <w:rPr>
          <w:sz w:val="28"/>
          <w:szCs w:val="28"/>
        </w:rPr>
      </w:pPr>
      <w:r w:rsidRPr="00007F1C">
        <w:rPr>
          <w:sz w:val="28"/>
          <w:szCs w:val="28"/>
        </w:rPr>
        <w:t xml:space="preserve">территориального отдела КГКУ «УСЗН в </w:t>
      </w:r>
      <w:proofErr w:type="spellStart"/>
      <w:r w:rsidRPr="00007F1C">
        <w:rPr>
          <w:sz w:val="28"/>
          <w:szCs w:val="28"/>
        </w:rPr>
        <w:t>Богучанском</w:t>
      </w:r>
      <w:proofErr w:type="spellEnd"/>
      <w:r w:rsidRPr="00007F1C">
        <w:rPr>
          <w:sz w:val="28"/>
          <w:szCs w:val="28"/>
        </w:rPr>
        <w:t xml:space="preserve"> районе»;</w:t>
      </w:r>
    </w:p>
    <w:p w:rsidR="008C51ED" w:rsidRPr="00007F1C" w:rsidRDefault="008C51ED" w:rsidP="00424C63">
      <w:pPr>
        <w:rPr>
          <w:rFonts w:ascii="Times New Roman" w:hAnsi="Times New Roman" w:cs="Times New Roman"/>
          <w:sz w:val="28"/>
          <w:szCs w:val="28"/>
        </w:rPr>
      </w:pPr>
    </w:p>
    <w:p w:rsidR="00CD1BB5" w:rsidRPr="00007F1C" w:rsidRDefault="00CD1BB5" w:rsidP="0009576C">
      <w:pPr>
        <w:pStyle w:val="2"/>
        <w:numPr>
          <w:ilvl w:val="1"/>
          <w:numId w:val="16"/>
        </w:numPr>
        <w:shd w:val="clear" w:color="auto" w:fill="auto"/>
        <w:tabs>
          <w:tab w:val="left" w:pos="284"/>
          <w:tab w:val="left" w:pos="993"/>
        </w:tabs>
        <w:spacing w:before="0" w:line="240" w:lineRule="auto"/>
        <w:ind w:left="0" w:firstLine="426"/>
        <w:jc w:val="both"/>
        <w:rPr>
          <w:sz w:val="28"/>
          <w:szCs w:val="28"/>
        </w:rPr>
      </w:pPr>
      <w:r w:rsidRPr="00007F1C">
        <w:rPr>
          <w:sz w:val="28"/>
          <w:szCs w:val="28"/>
        </w:rPr>
        <w:t>Деятельностью Комиссии руководит председатель (в случае его отсутствия - заместитель председателя Комиссии), который несет персональную ответственность за выполнение возложенных на него задач.</w:t>
      </w:r>
    </w:p>
    <w:p w:rsidR="00622A0F" w:rsidRPr="00007F1C" w:rsidRDefault="00CD1BB5" w:rsidP="0009576C">
      <w:pPr>
        <w:pStyle w:val="ConsPlusNormal"/>
        <w:tabs>
          <w:tab w:val="left" w:pos="993"/>
        </w:tabs>
        <w:ind w:firstLine="426"/>
        <w:jc w:val="both"/>
        <w:rPr>
          <w:szCs w:val="28"/>
        </w:rPr>
      </w:pPr>
      <w:r w:rsidRPr="00007F1C">
        <w:rPr>
          <w:szCs w:val="28"/>
        </w:rPr>
        <w:t>В случае отсутствия председателя, заместителя председателя, членов Комиссии (временная нетрудоспособность, отпуск, командировка и др.) участие в заседаниях Комиссии принимают лица, официально исполняющие обязанности по их должностям.</w:t>
      </w:r>
    </w:p>
    <w:p w:rsidR="0009576C" w:rsidRPr="00007F1C" w:rsidRDefault="00CD1BB5" w:rsidP="0009576C">
      <w:pPr>
        <w:pStyle w:val="ConsPlusNormal"/>
        <w:numPr>
          <w:ilvl w:val="1"/>
          <w:numId w:val="16"/>
        </w:numPr>
        <w:tabs>
          <w:tab w:val="left" w:pos="993"/>
        </w:tabs>
        <w:ind w:left="0" w:firstLine="426"/>
        <w:jc w:val="both"/>
        <w:rPr>
          <w:szCs w:val="28"/>
        </w:rPr>
      </w:pPr>
      <w:r w:rsidRPr="00007F1C">
        <w:t>Повестка дня заседания Комиссии формируется ответственным секретарем Комиссии на основании Плана работы Комиссии, ежегодно утверждаемого председателем Комиссии, а также письменных предложений членов Комиссии, которые сдаются ответственному секретарю Комиссии вместе с необходимыми материалами не позднее, чем за 5 дней до дня заседания Комиссии.</w:t>
      </w:r>
    </w:p>
    <w:p w:rsidR="0009576C" w:rsidRPr="00007F1C" w:rsidRDefault="00CD1BB5" w:rsidP="0009576C">
      <w:pPr>
        <w:pStyle w:val="ConsPlusNormal"/>
        <w:numPr>
          <w:ilvl w:val="1"/>
          <w:numId w:val="16"/>
        </w:numPr>
        <w:tabs>
          <w:tab w:val="left" w:pos="993"/>
        </w:tabs>
        <w:ind w:left="0" w:firstLine="426"/>
        <w:jc w:val="both"/>
        <w:rPr>
          <w:szCs w:val="28"/>
        </w:rPr>
      </w:pPr>
      <w:r w:rsidRPr="00007F1C">
        <w:t>Ответственный секретарь Комиссии обеспечивает оповещение членов Комиссии и приглашенных о дне заседаний, повестке дня и других вопросах, осуществляет рассылку проектов решений и иных документов членам Комиссии.</w:t>
      </w:r>
    </w:p>
    <w:p w:rsidR="0009576C" w:rsidRPr="00007F1C" w:rsidRDefault="00CD1BB5" w:rsidP="0009576C">
      <w:pPr>
        <w:pStyle w:val="ConsPlusNormal"/>
        <w:numPr>
          <w:ilvl w:val="1"/>
          <w:numId w:val="16"/>
        </w:numPr>
        <w:tabs>
          <w:tab w:val="left" w:pos="993"/>
        </w:tabs>
        <w:ind w:left="0" w:firstLine="426"/>
        <w:jc w:val="both"/>
        <w:rPr>
          <w:szCs w:val="28"/>
        </w:rPr>
      </w:pPr>
      <w:r w:rsidRPr="00007F1C">
        <w:t>Заседания Комиссии проводятся согласно плану работы Комиссии. Внеочередные заседания проводятся по мере необходимости на основании письменных предложений членов Комиссии. Заседания считаются правомочными, если на них присутствуют более половины ее членов.</w:t>
      </w:r>
      <w:bookmarkStart w:id="0" w:name="P150"/>
      <w:bookmarkEnd w:id="0"/>
    </w:p>
    <w:p w:rsidR="00CD1BB5" w:rsidRPr="00007F1C" w:rsidRDefault="00CD1BB5" w:rsidP="0009576C">
      <w:pPr>
        <w:pStyle w:val="ConsPlusNormal"/>
        <w:numPr>
          <w:ilvl w:val="1"/>
          <w:numId w:val="16"/>
        </w:numPr>
        <w:tabs>
          <w:tab w:val="left" w:pos="993"/>
        </w:tabs>
        <w:ind w:left="0" w:firstLine="426"/>
        <w:jc w:val="both"/>
        <w:rPr>
          <w:szCs w:val="28"/>
        </w:rPr>
      </w:pPr>
      <w:r w:rsidRPr="00007F1C">
        <w:lastRenderedPageBreak/>
        <w:t>Решения Комиссии принимаются простым большинством голосов, оформляются протоколами, которые подписываются председателем Комиссии и ответственным секретарем Комиссии и доводятся до сведения соответствующих организаций.</w:t>
      </w:r>
    </w:p>
    <w:p w:rsidR="00CD1BB5" w:rsidRPr="00007F1C" w:rsidRDefault="00CD1BB5" w:rsidP="00CD1BB5">
      <w:pPr>
        <w:pStyle w:val="ConsPlusNormal"/>
      </w:pPr>
    </w:p>
    <w:p w:rsidR="00F44CE9" w:rsidRPr="00007F1C" w:rsidRDefault="00F44CE9" w:rsidP="00FE5802">
      <w:pPr>
        <w:pStyle w:val="2"/>
        <w:shd w:val="clear" w:color="auto" w:fill="auto"/>
        <w:spacing w:before="0" w:line="240" w:lineRule="auto"/>
        <w:jc w:val="both"/>
        <w:rPr>
          <w:sz w:val="28"/>
          <w:szCs w:val="28"/>
        </w:rPr>
      </w:pPr>
    </w:p>
    <w:p w:rsidR="00CA6D0E" w:rsidRPr="00007F1C" w:rsidRDefault="001857B8" w:rsidP="00CA6D0E">
      <w:pPr>
        <w:pStyle w:val="2"/>
        <w:shd w:val="clear" w:color="auto" w:fill="auto"/>
        <w:spacing w:before="0" w:line="240" w:lineRule="auto"/>
        <w:ind w:left="5812"/>
        <w:rPr>
          <w:sz w:val="22"/>
          <w:szCs w:val="22"/>
        </w:rPr>
      </w:pPr>
      <w:r w:rsidRPr="00007F1C">
        <w:rPr>
          <w:sz w:val="22"/>
          <w:szCs w:val="22"/>
        </w:rPr>
        <w:t>Приложение</w:t>
      </w:r>
      <w:r w:rsidR="00CA6D0E" w:rsidRPr="00007F1C">
        <w:rPr>
          <w:sz w:val="22"/>
          <w:szCs w:val="22"/>
        </w:rPr>
        <w:t xml:space="preserve"> </w:t>
      </w:r>
      <w:r w:rsidRPr="00007F1C">
        <w:rPr>
          <w:sz w:val="22"/>
          <w:szCs w:val="22"/>
        </w:rPr>
        <w:t>2</w:t>
      </w:r>
      <w:r w:rsidR="00CA6D0E" w:rsidRPr="00007F1C">
        <w:rPr>
          <w:sz w:val="22"/>
          <w:szCs w:val="22"/>
        </w:rPr>
        <w:t xml:space="preserve"> к постановлению администрации Богучанского района</w:t>
      </w:r>
    </w:p>
    <w:p w:rsidR="001857B8" w:rsidRPr="00007F1C" w:rsidRDefault="00CA6D0E" w:rsidP="00CA6D0E">
      <w:pPr>
        <w:pStyle w:val="2"/>
        <w:shd w:val="clear" w:color="auto" w:fill="auto"/>
        <w:spacing w:before="0" w:line="240" w:lineRule="auto"/>
        <w:ind w:left="5812"/>
        <w:rPr>
          <w:sz w:val="22"/>
          <w:szCs w:val="22"/>
        </w:rPr>
      </w:pPr>
      <w:r w:rsidRPr="00007F1C">
        <w:rPr>
          <w:sz w:val="22"/>
          <w:szCs w:val="22"/>
        </w:rPr>
        <w:t xml:space="preserve"> от </w:t>
      </w:r>
      <w:r w:rsidR="00FC7CDE" w:rsidRPr="00007F1C">
        <w:rPr>
          <w:sz w:val="22"/>
          <w:szCs w:val="22"/>
        </w:rPr>
        <w:t>12.05.2022</w:t>
      </w:r>
      <w:r w:rsidRPr="00007F1C">
        <w:rPr>
          <w:sz w:val="22"/>
          <w:szCs w:val="22"/>
        </w:rPr>
        <w:t>_ №_</w:t>
      </w:r>
      <w:r w:rsidR="00FC7CDE" w:rsidRPr="00007F1C">
        <w:rPr>
          <w:sz w:val="22"/>
          <w:szCs w:val="22"/>
        </w:rPr>
        <w:t>387-п</w:t>
      </w:r>
    </w:p>
    <w:p w:rsidR="001857B8" w:rsidRPr="00007F1C" w:rsidRDefault="001857B8" w:rsidP="00CA6D0E">
      <w:pPr>
        <w:pStyle w:val="2"/>
        <w:shd w:val="clear" w:color="auto" w:fill="auto"/>
        <w:spacing w:before="0" w:after="243" w:line="240" w:lineRule="auto"/>
        <w:ind w:left="6095"/>
        <w:jc w:val="center"/>
      </w:pPr>
    </w:p>
    <w:p w:rsidR="004F2F8F" w:rsidRPr="00007F1C" w:rsidRDefault="00AD59A0" w:rsidP="00B534DB">
      <w:pPr>
        <w:pStyle w:val="2"/>
        <w:shd w:val="clear" w:color="auto" w:fill="auto"/>
        <w:spacing w:before="0" w:line="240" w:lineRule="auto"/>
        <w:jc w:val="center"/>
        <w:rPr>
          <w:b/>
          <w:i/>
        </w:rPr>
      </w:pPr>
      <w:r w:rsidRPr="00007F1C">
        <w:rPr>
          <w:b/>
          <w:i/>
        </w:rPr>
        <w:t>Состав</w:t>
      </w:r>
      <w:r w:rsidR="00FC7CDE" w:rsidRPr="00007F1C">
        <w:rPr>
          <w:b/>
          <w:i/>
        </w:rPr>
        <w:t xml:space="preserve"> межведомственной </w:t>
      </w:r>
      <w:r w:rsidRPr="00007F1C">
        <w:rPr>
          <w:b/>
          <w:i/>
        </w:rPr>
        <w:t xml:space="preserve"> </w:t>
      </w:r>
      <w:r w:rsidR="00F9581F" w:rsidRPr="00007F1C">
        <w:rPr>
          <w:b/>
          <w:i/>
        </w:rPr>
        <w:t xml:space="preserve"> комиссии по организации отдыха, оздоровления детей и подростков в муниципальном образовании Богучанский район </w:t>
      </w:r>
    </w:p>
    <w:p w:rsidR="00B534DB" w:rsidRPr="00007F1C" w:rsidRDefault="00B534DB" w:rsidP="00B534DB">
      <w:pPr>
        <w:jc w:val="center"/>
        <w:rPr>
          <w:rFonts w:ascii="Times New Roman" w:hAnsi="Times New Roman" w:cs="Times New Roman"/>
          <w:sz w:val="22"/>
          <w:szCs w:val="22"/>
        </w:rPr>
      </w:pPr>
      <w:r w:rsidRPr="00007F1C">
        <w:rPr>
          <w:rFonts w:ascii="Times New Roman" w:hAnsi="Times New Roman" w:cs="Times New Roman"/>
          <w:sz w:val="22"/>
          <w:szCs w:val="22"/>
        </w:rPr>
        <w:t>(с измен</w:t>
      </w:r>
      <w:proofErr w:type="gramStart"/>
      <w:r w:rsidRPr="00007F1C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Pr="00007F1C">
        <w:rPr>
          <w:rFonts w:ascii="Times New Roman" w:hAnsi="Times New Roman" w:cs="Times New Roman"/>
          <w:sz w:val="22"/>
          <w:szCs w:val="22"/>
        </w:rPr>
        <w:t xml:space="preserve">  </w:t>
      </w:r>
      <w:proofErr w:type="gramStart"/>
      <w:r w:rsidR="008F2C44" w:rsidRPr="00007F1C">
        <w:rPr>
          <w:rFonts w:ascii="Times New Roman" w:hAnsi="Times New Roman" w:cs="Times New Roman"/>
          <w:sz w:val="22"/>
          <w:szCs w:val="22"/>
        </w:rPr>
        <w:t>о</w:t>
      </w:r>
      <w:proofErr w:type="gramEnd"/>
      <w:r w:rsidR="008F2C44" w:rsidRPr="00007F1C">
        <w:rPr>
          <w:rFonts w:ascii="Times New Roman" w:hAnsi="Times New Roman" w:cs="Times New Roman"/>
          <w:sz w:val="22"/>
          <w:szCs w:val="22"/>
        </w:rPr>
        <w:t>т 12.05.2022 №387-п,  от 24.03.2023 №250-п, от 11.04.2024 №378-п</w:t>
      </w:r>
      <w:r w:rsidRPr="00007F1C">
        <w:rPr>
          <w:rFonts w:ascii="Times New Roman" w:hAnsi="Times New Roman" w:cs="Times New Roman"/>
          <w:sz w:val="22"/>
          <w:szCs w:val="22"/>
        </w:rPr>
        <w:t>)</w:t>
      </w:r>
    </w:p>
    <w:p w:rsidR="00B534DB" w:rsidRPr="00007F1C" w:rsidRDefault="00B534DB" w:rsidP="00B534DB">
      <w:pPr>
        <w:pStyle w:val="2"/>
        <w:shd w:val="clear" w:color="auto" w:fill="auto"/>
        <w:spacing w:before="0" w:line="240" w:lineRule="auto"/>
        <w:jc w:val="center"/>
        <w:rPr>
          <w:b/>
          <w:i/>
        </w:rPr>
      </w:pPr>
    </w:p>
    <w:p w:rsidR="004F2F8F" w:rsidRPr="00007F1C" w:rsidRDefault="005530DD" w:rsidP="00B534DB">
      <w:pPr>
        <w:pStyle w:val="2"/>
        <w:numPr>
          <w:ilvl w:val="0"/>
          <w:numId w:val="7"/>
        </w:numPr>
        <w:shd w:val="clear" w:color="auto" w:fill="auto"/>
        <w:tabs>
          <w:tab w:val="left" w:pos="1134"/>
          <w:tab w:val="right" w:pos="9410"/>
        </w:tabs>
        <w:spacing w:before="0" w:line="240" w:lineRule="auto"/>
        <w:ind w:firstLine="709"/>
        <w:jc w:val="both"/>
      </w:pPr>
      <w:proofErr w:type="gramStart"/>
      <w:r w:rsidRPr="00007F1C">
        <w:t>Брюханов</w:t>
      </w:r>
      <w:proofErr w:type="gramEnd"/>
      <w:r w:rsidRPr="00007F1C">
        <w:t xml:space="preserve"> Иван Маркович</w:t>
      </w:r>
      <w:r w:rsidR="009D606E" w:rsidRPr="00007F1C">
        <w:t xml:space="preserve"> </w:t>
      </w:r>
      <w:r w:rsidR="009057FD" w:rsidRPr="00007F1C">
        <w:t>—</w:t>
      </w:r>
      <w:r w:rsidR="00F9581F" w:rsidRPr="00007F1C">
        <w:t xml:space="preserve"> заместитель Главы</w:t>
      </w:r>
      <w:r w:rsidR="009D606E" w:rsidRPr="00007F1C">
        <w:t xml:space="preserve"> </w:t>
      </w:r>
      <w:r w:rsidR="00F9581F" w:rsidRPr="00007F1C">
        <w:t xml:space="preserve">Богучанского района по </w:t>
      </w:r>
      <w:r w:rsidRPr="00007F1C">
        <w:t>социальным вопросам</w:t>
      </w:r>
      <w:r w:rsidR="00F9581F" w:rsidRPr="00007F1C">
        <w:t>, председатель комиссии;</w:t>
      </w:r>
    </w:p>
    <w:p w:rsidR="004F2F8F" w:rsidRPr="00007F1C" w:rsidRDefault="007F1A06" w:rsidP="00FD67A8">
      <w:pPr>
        <w:pStyle w:val="2"/>
        <w:numPr>
          <w:ilvl w:val="0"/>
          <w:numId w:val="7"/>
        </w:numPr>
        <w:shd w:val="clear" w:color="auto" w:fill="auto"/>
        <w:tabs>
          <w:tab w:val="left" w:pos="1134"/>
          <w:tab w:val="right" w:pos="3949"/>
          <w:tab w:val="left" w:pos="4089"/>
          <w:tab w:val="center" w:pos="6441"/>
          <w:tab w:val="center" w:pos="7737"/>
          <w:tab w:val="right" w:pos="9410"/>
        </w:tabs>
        <w:spacing w:before="0" w:line="240" w:lineRule="auto"/>
        <w:ind w:firstLine="709"/>
        <w:jc w:val="both"/>
      </w:pPr>
      <w:r w:rsidRPr="00007F1C">
        <w:t>Зайцева Нина Ан</w:t>
      </w:r>
      <w:r w:rsidR="00AE7DB1" w:rsidRPr="00007F1C">
        <w:t>а</w:t>
      </w:r>
      <w:r w:rsidRPr="00007F1C">
        <w:t>тольевна</w:t>
      </w:r>
      <w:r w:rsidR="009D606E" w:rsidRPr="00007F1C">
        <w:t xml:space="preserve"> </w:t>
      </w:r>
      <w:r w:rsidR="009057FD" w:rsidRPr="00007F1C">
        <w:t>—</w:t>
      </w:r>
      <w:r w:rsidR="00F9581F" w:rsidRPr="00007F1C">
        <w:t xml:space="preserve"> </w:t>
      </w:r>
      <w:r w:rsidRPr="00007F1C">
        <w:t>и.о</w:t>
      </w:r>
      <w:proofErr w:type="gramStart"/>
      <w:r w:rsidRPr="00007F1C">
        <w:t>.</w:t>
      </w:r>
      <w:r w:rsidR="00F9581F" w:rsidRPr="00007F1C">
        <w:t>н</w:t>
      </w:r>
      <w:proofErr w:type="gramEnd"/>
      <w:r w:rsidR="00F9581F" w:rsidRPr="00007F1C">
        <w:t>ачальник</w:t>
      </w:r>
      <w:r w:rsidRPr="00007F1C">
        <w:t>а</w:t>
      </w:r>
      <w:r w:rsidR="00F9581F" w:rsidRPr="00007F1C">
        <w:t xml:space="preserve"> управления</w:t>
      </w:r>
      <w:r w:rsidR="005530DD" w:rsidRPr="00007F1C">
        <w:t xml:space="preserve"> </w:t>
      </w:r>
      <w:r w:rsidR="00F9581F" w:rsidRPr="00007F1C">
        <w:t>образования администрации Богучанского района Красноярского края, заместитель председателя комиссии;</w:t>
      </w:r>
      <w:r w:rsidR="00FD67A8" w:rsidRPr="00007F1C">
        <w:t xml:space="preserve"> </w:t>
      </w:r>
      <w:r w:rsidR="00FD67A8" w:rsidRPr="00007F1C">
        <w:rPr>
          <w:sz w:val="24"/>
          <w:szCs w:val="24"/>
        </w:rPr>
        <w:t>(</w:t>
      </w:r>
      <w:proofErr w:type="spellStart"/>
      <w:r w:rsidR="00FD67A8" w:rsidRPr="00007F1C">
        <w:rPr>
          <w:i/>
          <w:sz w:val="24"/>
          <w:szCs w:val="24"/>
        </w:rPr>
        <w:t>изм</w:t>
      </w:r>
      <w:proofErr w:type="spellEnd"/>
      <w:r w:rsidR="00FD67A8" w:rsidRPr="00007F1C">
        <w:rPr>
          <w:i/>
          <w:sz w:val="24"/>
          <w:szCs w:val="24"/>
        </w:rPr>
        <w:t xml:space="preserve">. пост. </w:t>
      </w:r>
      <w:proofErr w:type="spellStart"/>
      <w:r w:rsidR="00FD67A8" w:rsidRPr="00007F1C">
        <w:rPr>
          <w:i/>
          <w:sz w:val="24"/>
          <w:szCs w:val="24"/>
        </w:rPr>
        <w:t>админ</w:t>
      </w:r>
      <w:proofErr w:type="spellEnd"/>
      <w:r w:rsidR="00FD67A8" w:rsidRPr="00007F1C">
        <w:rPr>
          <w:i/>
          <w:sz w:val="24"/>
          <w:szCs w:val="24"/>
        </w:rPr>
        <w:t xml:space="preserve">. Богучанского района от   </w:t>
      </w:r>
      <w:r w:rsidR="008F2C44" w:rsidRPr="00007F1C">
        <w:rPr>
          <w:i/>
          <w:sz w:val="24"/>
          <w:szCs w:val="24"/>
        </w:rPr>
        <w:t>11</w:t>
      </w:r>
      <w:r w:rsidR="00FD67A8" w:rsidRPr="00007F1C">
        <w:rPr>
          <w:i/>
          <w:sz w:val="24"/>
          <w:szCs w:val="24"/>
        </w:rPr>
        <w:t>_04.2024   №_</w:t>
      </w:r>
      <w:r w:rsidR="008F2C44" w:rsidRPr="00007F1C">
        <w:rPr>
          <w:i/>
          <w:sz w:val="24"/>
          <w:szCs w:val="24"/>
        </w:rPr>
        <w:t>378</w:t>
      </w:r>
      <w:r w:rsidR="00FD67A8" w:rsidRPr="00007F1C">
        <w:rPr>
          <w:i/>
          <w:sz w:val="24"/>
          <w:szCs w:val="24"/>
        </w:rPr>
        <w:t>-</w:t>
      </w:r>
      <w:r w:rsidR="008F2C44" w:rsidRPr="00007F1C">
        <w:rPr>
          <w:i/>
          <w:sz w:val="24"/>
          <w:szCs w:val="24"/>
        </w:rPr>
        <w:t>п</w:t>
      </w:r>
      <w:r w:rsidR="00FD67A8" w:rsidRPr="00007F1C">
        <w:rPr>
          <w:i/>
          <w:sz w:val="24"/>
          <w:szCs w:val="24"/>
        </w:rPr>
        <w:t>)</w:t>
      </w:r>
    </w:p>
    <w:p w:rsidR="004F2F8F" w:rsidRPr="00007F1C" w:rsidRDefault="00FD67A8" w:rsidP="00C047D4">
      <w:pPr>
        <w:pStyle w:val="2"/>
        <w:numPr>
          <w:ilvl w:val="0"/>
          <w:numId w:val="7"/>
        </w:numPr>
        <w:shd w:val="clear" w:color="auto" w:fill="auto"/>
        <w:tabs>
          <w:tab w:val="left" w:pos="1134"/>
          <w:tab w:val="right" w:pos="3949"/>
          <w:tab w:val="left" w:pos="4089"/>
          <w:tab w:val="center" w:pos="6441"/>
          <w:tab w:val="center" w:pos="7737"/>
          <w:tab w:val="right" w:pos="9410"/>
        </w:tabs>
        <w:spacing w:before="0" w:line="240" w:lineRule="auto"/>
        <w:ind w:firstLine="709"/>
        <w:jc w:val="both"/>
        <w:rPr>
          <w:i/>
        </w:rPr>
      </w:pPr>
      <w:r w:rsidRPr="00007F1C">
        <w:t>Витязь  Ирина Григорьевна -    директор МБОУ ДОЛ «Березка»</w:t>
      </w:r>
      <w:r w:rsidR="00F9581F" w:rsidRPr="00007F1C">
        <w:t>, секретарь комиссии:</w:t>
      </w:r>
      <w:r w:rsidRPr="00007F1C">
        <w:t xml:space="preserve"> </w:t>
      </w:r>
      <w:r w:rsidRPr="00007F1C">
        <w:rPr>
          <w:i/>
        </w:rPr>
        <w:t>(</w:t>
      </w:r>
      <w:proofErr w:type="spellStart"/>
      <w:r w:rsidRPr="00007F1C">
        <w:rPr>
          <w:i/>
          <w:sz w:val="24"/>
          <w:szCs w:val="24"/>
        </w:rPr>
        <w:t>изм</w:t>
      </w:r>
      <w:proofErr w:type="spellEnd"/>
      <w:r w:rsidRPr="00007F1C">
        <w:rPr>
          <w:i/>
          <w:sz w:val="24"/>
          <w:szCs w:val="24"/>
        </w:rPr>
        <w:t>. пост</w:t>
      </w:r>
      <w:proofErr w:type="gramStart"/>
      <w:r w:rsidRPr="00007F1C">
        <w:rPr>
          <w:i/>
          <w:sz w:val="24"/>
          <w:szCs w:val="24"/>
        </w:rPr>
        <w:t>.</w:t>
      </w:r>
      <w:proofErr w:type="gramEnd"/>
      <w:r w:rsidRPr="00007F1C">
        <w:rPr>
          <w:i/>
          <w:sz w:val="24"/>
          <w:szCs w:val="24"/>
        </w:rPr>
        <w:t xml:space="preserve"> </w:t>
      </w:r>
      <w:proofErr w:type="spellStart"/>
      <w:proofErr w:type="gramStart"/>
      <w:r w:rsidRPr="00007F1C">
        <w:rPr>
          <w:i/>
          <w:sz w:val="24"/>
          <w:szCs w:val="24"/>
        </w:rPr>
        <w:t>а</w:t>
      </w:r>
      <w:proofErr w:type="gramEnd"/>
      <w:r w:rsidRPr="00007F1C">
        <w:rPr>
          <w:i/>
          <w:sz w:val="24"/>
          <w:szCs w:val="24"/>
        </w:rPr>
        <w:t>дмин</w:t>
      </w:r>
      <w:proofErr w:type="spellEnd"/>
      <w:r w:rsidRPr="00007F1C">
        <w:rPr>
          <w:i/>
          <w:sz w:val="24"/>
          <w:szCs w:val="24"/>
        </w:rPr>
        <w:t>. Богучанского района от   _</w:t>
      </w:r>
      <w:r w:rsidR="008F2C44" w:rsidRPr="00007F1C">
        <w:rPr>
          <w:i/>
          <w:sz w:val="24"/>
          <w:szCs w:val="24"/>
        </w:rPr>
        <w:t>11</w:t>
      </w:r>
      <w:r w:rsidRPr="00007F1C">
        <w:rPr>
          <w:i/>
          <w:sz w:val="24"/>
          <w:szCs w:val="24"/>
        </w:rPr>
        <w:t>_04.2024   №</w:t>
      </w:r>
      <w:r w:rsidR="008F2C44" w:rsidRPr="00007F1C">
        <w:rPr>
          <w:i/>
          <w:sz w:val="24"/>
          <w:szCs w:val="24"/>
        </w:rPr>
        <w:t>375-п</w:t>
      </w:r>
      <w:r w:rsidRPr="00007F1C">
        <w:rPr>
          <w:i/>
          <w:sz w:val="24"/>
          <w:szCs w:val="24"/>
        </w:rPr>
        <w:t>)</w:t>
      </w:r>
    </w:p>
    <w:p w:rsidR="004F2F8F" w:rsidRPr="00007F1C" w:rsidRDefault="00F9581F" w:rsidP="009D606E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709"/>
        <w:jc w:val="both"/>
      </w:pPr>
      <w:r w:rsidRPr="00007F1C">
        <w:t>Члены комиссии:</w:t>
      </w:r>
    </w:p>
    <w:p w:rsidR="004F2F8F" w:rsidRPr="00007F1C" w:rsidRDefault="00F9581F" w:rsidP="009D606E">
      <w:pPr>
        <w:pStyle w:val="2"/>
        <w:numPr>
          <w:ilvl w:val="0"/>
          <w:numId w:val="7"/>
        </w:numPr>
        <w:shd w:val="clear" w:color="auto" w:fill="auto"/>
        <w:tabs>
          <w:tab w:val="left" w:pos="1134"/>
          <w:tab w:val="right" w:pos="3949"/>
          <w:tab w:val="left" w:pos="4089"/>
          <w:tab w:val="center" w:pos="6441"/>
          <w:tab w:val="center" w:pos="7737"/>
          <w:tab w:val="right" w:pos="9410"/>
        </w:tabs>
        <w:spacing w:before="0" w:line="240" w:lineRule="auto"/>
        <w:ind w:firstLine="709"/>
        <w:jc w:val="both"/>
      </w:pPr>
      <w:r w:rsidRPr="00007F1C">
        <w:t>Кудин</w:t>
      </w:r>
      <w:r w:rsidR="009D606E" w:rsidRPr="00007F1C">
        <w:t xml:space="preserve">а </w:t>
      </w:r>
      <w:r w:rsidRPr="00007F1C">
        <w:t>Мари</w:t>
      </w:r>
      <w:r w:rsidR="009D606E" w:rsidRPr="00007F1C">
        <w:t xml:space="preserve">я </w:t>
      </w:r>
      <w:r w:rsidRPr="00007F1C">
        <w:tab/>
        <w:t>Сергеевна</w:t>
      </w:r>
      <w:r w:rsidR="009D606E" w:rsidRPr="00007F1C">
        <w:t xml:space="preserve"> – </w:t>
      </w:r>
      <w:r w:rsidRPr="00007F1C">
        <w:t>районный</w:t>
      </w:r>
      <w:r w:rsidRPr="00007F1C">
        <w:tab/>
        <w:t>педиатр</w:t>
      </w:r>
      <w:r w:rsidR="0011533B" w:rsidRPr="00007F1C">
        <w:t xml:space="preserve"> </w:t>
      </w:r>
      <w:r w:rsidRPr="00007F1C">
        <w:tab/>
        <w:t>КГБУЗ</w:t>
      </w:r>
      <w:r w:rsidR="009D606E" w:rsidRPr="00007F1C">
        <w:t xml:space="preserve"> </w:t>
      </w:r>
      <w:r w:rsidRPr="00007F1C">
        <w:t>«Богучанская РБ» (по согласованию)</w:t>
      </w:r>
      <w:r w:rsidR="009D606E" w:rsidRPr="00007F1C">
        <w:t>;</w:t>
      </w:r>
    </w:p>
    <w:p w:rsidR="004F2F8F" w:rsidRPr="00007F1C" w:rsidRDefault="00FD67A8" w:rsidP="00FD67A8">
      <w:pPr>
        <w:pStyle w:val="2"/>
        <w:numPr>
          <w:ilvl w:val="0"/>
          <w:numId w:val="7"/>
        </w:numPr>
        <w:shd w:val="clear" w:color="auto" w:fill="auto"/>
        <w:tabs>
          <w:tab w:val="left" w:pos="1134"/>
          <w:tab w:val="right" w:pos="3949"/>
          <w:tab w:val="left" w:pos="4089"/>
          <w:tab w:val="center" w:pos="6441"/>
          <w:tab w:val="center" w:pos="7737"/>
          <w:tab w:val="right" w:pos="9410"/>
        </w:tabs>
        <w:spacing w:before="0" w:line="240" w:lineRule="auto"/>
        <w:ind w:firstLine="709"/>
        <w:jc w:val="both"/>
        <w:rPr>
          <w:i/>
          <w:sz w:val="22"/>
          <w:szCs w:val="22"/>
        </w:rPr>
      </w:pPr>
      <w:proofErr w:type="spellStart"/>
      <w:r w:rsidRPr="00007F1C">
        <w:t>Искл</w:t>
      </w:r>
      <w:proofErr w:type="spellEnd"/>
      <w:r w:rsidRPr="00007F1C">
        <w:t xml:space="preserve">. – </w:t>
      </w:r>
      <w:r w:rsidRPr="00007F1C">
        <w:rPr>
          <w:i/>
        </w:rPr>
        <w:t>(</w:t>
      </w:r>
      <w:proofErr w:type="spellStart"/>
      <w:r w:rsidRPr="00007F1C">
        <w:rPr>
          <w:i/>
        </w:rPr>
        <w:t>изм</w:t>
      </w:r>
      <w:proofErr w:type="spellEnd"/>
      <w:r w:rsidRPr="00007F1C">
        <w:rPr>
          <w:i/>
        </w:rPr>
        <w:t>. пост</w:t>
      </w:r>
      <w:proofErr w:type="gramStart"/>
      <w:r w:rsidRPr="00007F1C">
        <w:rPr>
          <w:i/>
        </w:rPr>
        <w:t>.</w:t>
      </w:r>
      <w:proofErr w:type="gramEnd"/>
      <w:r w:rsidRPr="00007F1C">
        <w:rPr>
          <w:i/>
        </w:rPr>
        <w:t xml:space="preserve"> </w:t>
      </w:r>
      <w:proofErr w:type="spellStart"/>
      <w:proofErr w:type="gramStart"/>
      <w:r w:rsidRPr="00007F1C">
        <w:rPr>
          <w:i/>
        </w:rPr>
        <w:t>а</w:t>
      </w:r>
      <w:proofErr w:type="gramEnd"/>
      <w:r w:rsidRPr="00007F1C">
        <w:rPr>
          <w:i/>
        </w:rPr>
        <w:t>дмин</w:t>
      </w:r>
      <w:proofErr w:type="spellEnd"/>
      <w:r w:rsidRPr="00007F1C">
        <w:rPr>
          <w:i/>
        </w:rPr>
        <w:t xml:space="preserve">. Богучанского </w:t>
      </w:r>
      <w:r w:rsidRPr="00007F1C">
        <w:rPr>
          <w:i/>
          <w:sz w:val="22"/>
          <w:szCs w:val="22"/>
        </w:rPr>
        <w:t>района от   _</w:t>
      </w:r>
      <w:r w:rsidR="008F2C44" w:rsidRPr="00007F1C">
        <w:rPr>
          <w:i/>
          <w:sz w:val="22"/>
          <w:szCs w:val="22"/>
        </w:rPr>
        <w:t>11</w:t>
      </w:r>
      <w:r w:rsidRPr="00007F1C">
        <w:rPr>
          <w:i/>
          <w:sz w:val="22"/>
          <w:szCs w:val="22"/>
        </w:rPr>
        <w:t>_04.2024   №</w:t>
      </w:r>
      <w:r w:rsidR="008F2C44" w:rsidRPr="00007F1C">
        <w:rPr>
          <w:i/>
          <w:sz w:val="22"/>
          <w:szCs w:val="22"/>
        </w:rPr>
        <w:t>378</w:t>
      </w:r>
      <w:r w:rsidRPr="00007F1C">
        <w:rPr>
          <w:i/>
          <w:sz w:val="22"/>
          <w:szCs w:val="22"/>
        </w:rPr>
        <w:t>-</w:t>
      </w:r>
      <w:r w:rsidR="008F2C44" w:rsidRPr="00007F1C">
        <w:rPr>
          <w:i/>
          <w:sz w:val="22"/>
          <w:szCs w:val="22"/>
        </w:rPr>
        <w:t>п</w:t>
      </w:r>
      <w:r w:rsidRPr="00007F1C">
        <w:rPr>
          <w:i/>
          <w:sz w:val="22"/>
          <w:szCs w:val="22"/>
        </w:rPr>
        <w:t>)</w:t>
      </w:r>
    </w:p>
    <w:p w:rsidR="00A82700" w:rsidRPr="00007F1C" w:rsidRDefault="00F9581F" w:rsidP="009D606E">
      <w:pPr>
        <w:pStyle w:val="2"/>
        <w:numPr>
          <w:ilvl w:val="0"/>
          <w:numId w:val="7"/>
        </w:numPr>
        <w:shd w:val="clear" w:color="auto" w:fill="auto"/>
        <w:tabs>
          <w:tab w:val="left" w:pos="1134"/>
          <w:tab w:val="right" w:pos="9410"/>
        </w:tabs>
        <w:spacing w:before="0" w:line="240" w:lineRule="auto"/>
        <w:ind w:firstLine="709"/>
        <w:jc w:val="both"/>
      </w:pPr>
      <w:r w:rsidRPr="00007F1C">
        <w:t>Грищенко</w:t>
      </w:r>
      <w:r w:rsidR="009D606E" w:rsidRPr="00007F1C">
        <w:t xml:space="preserve"> </w:t>
      </w:r>
      <w:r w:rsidRPr="00007F1C">
        <w:t>Игорь Андрееви</w:t>
      </w:r>
      <w:proofErr w:type="gramStart"/>
      <w:r w:rsidRPr="00007F1C">
        <w:t>ч-</w:t>
      </w:r>
      <w:proofErr w:type="gramEnd"/>
      <w:r w:rsidRPr="00007F1C">
        <w:t xml:space="preserve"> начальник МКУ «Управление</w:t>
      </w:r>
      <w:r w:rsidR="009D606E" w:rsidRPr="00007F1C">
        <w:t xml:space="preserve"> </w:t>
      </w:r>
      <w:r w:rsidRPr="00007F1C">
        <w:t>культуры Богучанского района»;</w:t>
      </w:r>
    </w:p>
    <w:p w:rsidR="00A82700" w:rsidRPr="00007F1C" w:rsidRDefault="00C047D4" w:rsidP="009D606E">
      <w:pPr>
        <w:pStyle w:val="2"/>
        <w:numPr>
          <w:ilvl w:val="0"/>
          <w:numId w:val="7"/>
        </w:numPr>
        <w:shd w:val="clear" w:color="auto" w:fill="auto"/>
        <w:tabs>
          <w:tab w:val="left" w:pos="1134"/>
        </w:tabs>
        <w:spacing w:before="0" w:line="240" w:lineRule="auto"/>
        <w:ind w:firstLine="709"/>
        <w:jc w:val="both"/>
      </w:pPr>
      <w:proofErr w:type="spellStart"/>
      <w:r w:rsidRPr="00007F1C">
        <w:t>Вой</w:t>
      </w:r>
      <w:r w:rsidR="00901118" w:rsidRPr="00007F1C">
        <w:t>н</w:t>
      </w:r>
      <w:r w:rsidRPr="00007F1C">
        <w:t>ова</w:t>
      </w:r>
      <w:proofErr w:type="spellEnd"/>
      <w:r w:rsidRPr="00007F1C">
        <w:t xml:space="preserve"> Марина  Васильевн</w:t>
      </w:r>
      <w:proofErr w:type="gramStart"/>
      <w:r w:rsidRPr="00007F1C">
        <w:t>а</w:t>
      </w:r>
      <w:r w:rsidR="00F9581F" w:rsidRPr="00007F1C">
        <w:t>-</w:t>
      </w:r>
      <w:proofErr w:type="gramEnd"/>
      <w:r w:rsidR="00F9581F" w:rsidRPr="00007F1C">
        <w:t xml:space="preserve"> начальник </w:t>
      </w:r>
      <w:r w:rsidR="00A82700" w:rsidRPr="00007F1C">
        <w:t>территориального отдел</w:t>
      </w:r>
      <w:r w:rsidR="00B534DB" w:rsidRPr="00007F1C">
        <w:t xml:space="preserve">ения </w:t>
      </w:r>
      <w:r w:rsidR="00A82700" w:rsidRPr="00007F1C">
        <w:t xml:space="preserve"> КГКУ «УСЗН в </w:t>
      </w:r>
      <w:proofErr w:type="spellStart"/>
      <w:r w:rsidR="00A82700" w:rsidRPr="00007F1C">
        <w:t>Богучанском</w:t>
      </w:r>
      <w:proofErr w:type="spellEnd"/>
      <w:r w:rsidR="00A82700" w:rsidRPr="00007F1C">
        <w:t xml:space="preserve"> районе»</w:t>
      </w:r>
      <w:r w:rsidR="00901118" w:rsidRPr="00007F1C">
        <w:t xml:space="preserve"> (по согласованию)</w:t>
      </w:r>
      <w:r w:rsidR="00A82700" w:rsidRPr="00007F1C">
        <w:t>;</w:t>
      </w:r>
    </w:p>
    <w:p w:rsidR="00A82700" w:rsidRPr="00007F1C" w:rsidRDefault="00FC7CDE" w:rsidP="009D606E">
      <w:pPr>
        <w:pStyle w:val="2"/>
        <w:numPr>
          <w:ilvl w:val="0"/>
          <w:numId w:val="7"/>
        </w:numPr>
        <w:shd w:val="clear" w:color="auto" w:fill="auto"/>
        <w:tabs>
          <w:tab w:val="left" w:pos="1134"/>
        </w:tabs>
        <w:spacing w:before="0" w:line="240" w:lineRule="auto"/>
        <w:ind w:firstLine="709"/>
        <w:jc w:val="both"/>
      </w:pPr>
      <w:proofErr w:type="spellStart"/>
      <w:r w:rsidRPr="00007F1C">
        <w:t>Ждановская</w:t>
      </w:r>
      <w:proofErr w:type="spellEnd"/>
      <w:r w:rsidRPr="00007F1C">
        <w:t xml:space="preserve"> Наталья</w:t>
      </w:r>
      <w:r w:rsidR="00A82700" w:rsidRPr="00007F1C">
        <w:t xml:space="preserve"> Николаевна </w:t>
      </w:r>
      <w:r w:rsidR="009057FD" w:rsidRPr="00007F1C">
        <w:t>—</w:t>
      </w:r>
      <w:r w:rsidR="00A82700" w:rsidRPr="00007F1C">
        <w:t xml:space="preserve"> начальник отдела реализации социальной гарантии территориального отдела КГКУ «УСЗН в </w:t>
      </w:r>
      <w:proofErr w:type="spellStart"/>
      <w:r w:rsidR="00A82700" w:rsidRPr="00007F1C">
        <w:t>Богучанском</w:t>
      </w:r>
      <w:proofErr w:type="spellEnd"/>
      <w:r w:rsidR="00A82700" w:rsidRPr="00007F1C">
        <w:t xml:space="preserve"> районе»</w:t>
      </w:r>
      <w:r w:rsidR="00674574" w:rsidRPr="00007F1C">
        <w:t xml:space="preserve"> (по согласованию);</w:t>
      </w:r>
    </w:p>
    <w:p w:rsidR="005A6A15" w:rsidRPr="00007F1C" w:rsidRDefault="00901118" w:rsidP="005A6A15">
      <w:pPr>
        <w:pStyle w:val="2"/>
        <w:numPr>
          <w:ilvl w:val="0"/>
          <w:numId w:val="7"/>
        </w:numPr>
        <w:shd w:val="clear" w:color="auto" w:fill="auto"/>
        <w:tabs>
          <w:tab w:val="left" w:pos="1134"/>
        </w:tabs>
        <w:spacing w:before="0" w:line="240" w:lineRule="auto"/>
        <w:ind w:firstLine="709"/>
        <w:jc w:val="both"/>
      </w:pPr>
      <w:proofErr w:type="spellStart"/>
      <w:r w:rsidRPr="00007F1C">
        <w:t>Басловяк</w:t>
      </w:r>
      <w:proofErr w:type="spellEnd"/>
      <w:r w:rsidRPr="00007F1C">
        <w:t xml:space="preserve">  Светлана  Васильевна начальник </w:t>
      </w:r>
      <w:r w:rsidR="009057FD" w:rsidRPr="00007F1C">
        <w:t>—</w:t>
      </w:r>
      <w:r w:rsidR="00674574" w:rsidRPr="00007F1C">
        <w:t xml:space="preserve"> директор  КГКУ «Центр занятости населения Богучанского района» (по согласованию);</w:t>
      </w:r>
    </w:p>
    <w:p w:rsidR="005A6A15" w:rsidRPr="00007F1C" w:rsidRDefault="00B534DB" w:rsidP="005A6A15">
      <w:pPr>
        <w:pStyle w:val="2"/>
        <w:numPr>
          <w:ilvl w:val="0"/>
          <w:numId w:val="7"/>
        </w:numPr>
        <w:shd w:val="clear" w:color="auto" w:fill="auto"/>
        <w:tabs>
          <w:tab w:val="left" w:pos="1134"/>
        </w:tabs>
        <w:spacing w:before="0" w:line="240" w:lineRule="auto"/>
        <w:ind w:firstLine="709"/>
        <w:jc w:val="both"/>
      </w:pPr>
      <w:proofErr w:type="spellStart"/>
      <w:r w:rsidRPr="00007F1C">
        <w:rPr>
          <w:rStyle w:val="11"/>
        </w:rPr>
        <w:t>Кучина</w:t>
      </w:r>
      <w:proofErr w:type="spellEnd"/>
      <w:r w:rsidRPr="00007F1C">
        <w:rPr>
          <w:rStyle w:val="11"/>
        </w:rPr>
        <w:t xml:space="preserve"> Светлана Александровна</w:t>
      </w:r>
      <w:r w:rsidR="005A6A15" w:rsidRPr="00007F1C">
        <w:rPr>
          <w:rStyle w:val="11"/>
        </w:rPr>
        <w:t xml:space="preserve"> -  главный редактор газеты «Ангарская правда»</w:t>
      </w:r>
      <w:r w:rsidR="005A6A15" w:rsidRPr="00007F1C">
        <w:t xml:space="preserve"> </w:t>
      </w:r>
      <w:r w:rsidR="00674574" w:rsidRPr="00007F1C">
        <w:t>(по согласованию);</w:t>
      </w:r>
      <w:r w:rsidR="00AA506A" w:rsidRPr="00007F1C">
        <w:t xml:space="preserve"> </w:t>
      </w:r>
      <w:r w:rsidR="00AA506A" w:rsidRPr="00007F1C">
        <w:rPr>
          <w:sz w:val="20"/>
          <w:szCs w:val="20"/>
        </w:rPr>
        <w:t xml:space="preserve">(с </w:t>
      </w:r>
      <w:proofErr w:type="spellStart"/>
      <w:r w:rsidR="00AA506A" w:rsidRPr="00007F1C">
        <w:rPr>
          <w:sz w:val="20"/>
          <w:szCs w:val="20"/>
        </w:rPr>
        <w:t>изм</w:t>
      </w:r>
      <w:proofErr w:type="spellEnd"/>
      <w:r w:rsidR="00AA506A" w:rsidRPr="00007F1C">
        <w:rPr>
          <w:sz w:val="20"/>
          <w:szCs w:val="20"/>
        </w:rPr>
        <w:t>.  от 24.03.2023 №250-п)</w:t>
      </w:r>
    </w:p>
    <w:p w:rsidR="00FD67A8" w:rsidRPr="00007F1C" w:rsidRDefault="00FD67A8" w:rsidP="00FD67A8">
      <w:pPr>
        <w:pStyle w:val="2"/>
        <w:numPr>
          <w:ilvl w:val="0"/>
          <w:numId w:val="7"/>
        </w:numPr>
        <w:shd w:val="clear" w:color="auto" w:fill="auto"/>
        <w:tabs>
          <w:tab w:val="left" w:pos="1134"/>
          <w:tab w:val="right" w:pos="3949"/>
          <w:tab w:val="left" w:pos="4089"/>
          <w:tab w:val="center" w:pos="6441"/>
          <w:tab w:val="center" w:pos="7737"/>
          <w:tab w:val="right" w:pos="9410"/>
        </w:tabs>
        <w:spacing w:before="0" w:line="240" w:lineRule="auto"/>
        <w:ind w:firstLine="709"/>
        <w:jc w:val="both"/>
      </w:pPr>
      <w:proofErr w:type="spellStart"/>
      <w:r w:rsidRPr="00007F1C">
        <w:t>Искл</w:t>
      </w:r>
      <w:proofErr w:type="spellEnd"/>
      <w:r w:rsidRPr="00007F1C">
        <w:t xml:space="preserve">. – </w:t>
      </w:r>
      <w:r w:rsidRPr="00007F1C">
        <w:rPr>
          <w:i/>
        </w:rPr>
        <w:t xml:space="preserve">( </w:t>
      </w:r>
      <w:proofErr w:type="spellStart"/>
      <w:r w:rsidRPr="00007F1C">
        <w:rPr>
          <w:i/>
          <w:sz w:val="24"/>
          <w:szCs w:val="24"/>
        </w:rPr>
        <w:t>изм</w:t>
      </w:r>
      <w:proofErr w:type="spellEnd"/>
      <w:r w:rsidRPr="00007F1C">
        <w:rPr>
          <w:i/>
          <w:sz w:val="24"/>
          <w:szCs w:val="24"/>
        </w:rPr>
        <w:t>. пост</w:t>
      </w:r>
      <w:proofErr w:type="gramStart"/>
      <w:r w:rsidRPr="00007F1C">
        <w:rPr>
          <w:i/>
          <w:sz w:val="24"/>
          <w:szCs w:val="24"/>
        </w:rPr>
        <w:t>.</w:t>
      </w:r>
      <w:proofErr w:type="gramEnd"/>
      <w:r w:rsidRPr="00007F1C">
        <w:rPr>
          <w:i/>
          <w:sz w:val="24"/>
          <w:szCs w:val="24"/>
        </w:rPr>
        <w:t xml:space="preserve"> </w:t>
      </w:r>
      <w:proofErr w:type="spellStart"/>
      <w:proofErr w:type="gramStart"/>
      <w:r w:rsidRPr="00007F1C">
        <w:rPr>
          <w:i/>
          <w:sz w:val="24"/>
          <w:szCs w:val="24"/>
        </w:rPr>
        <w:t>а</w:t>
      </w:r>
      <w:proofErr w:type="gramEnd"/>
      <w:r w:rsidRPr="00007F1C">
        <w:rPr>
          <w:i/>
          <w:sz w:val="24"/>
          <w:szCs w:val="24"/>
        </w:rPr>
        <w:t>дмин</w:t>
      </w:r>
      <w:proofErr w:type="spellEnd"/>
      <w:r w:rsidRPr="00007F1C">
        <w:rPr>
          <w:i/>
          <w:sz w:val="24"/>
          <w:szCs w:val="24"/>
        </w:rPr>
        <w:t xml:space="preserve">. Богучанского района от   </w:t>
      </w:r>
      <w:r w:rsidR="008F2C44" w:rsidRPr="00007F1C">
        <w:rPr>
          <w:i/>
          <w:sz w:val="24"/>
          <w:szCs w:val="24"/>
        </w:rPr>
        <w:t>11</w:t>
      </w:r>
      <w:r w:rsidRPr="00007F1C">
        <w:rPr>
          <w:i/>
          <w:sz w:val="24"/>
          <w:szCs w:val="24"/>
        </w:rPr>
        <w:t>_04.2024   №_</w:t>
      </w:r>
      <w:r w:rsidR="008F2C44" w:rsidRPr="00007F1C">
        <w:rPr>
          <w:i/>
          <w:sz w:val="24"/>
          <w:szCs w:val="24"/>
        </w:rPr>
        <w:t>378</w:t>
      </w:r>
      <w:r w:rsidRPr="00007F1C">
        <w:rPr>
          <w:i/>
          <w:sz w:val="24"/>
          <w:szCs w:val="24"/>
        </w:rPr>
        <w:t>-</w:t>
      </w:r>
      <w:r w:rsidR="008F2C44" w:rsidRPr="00007F1C">
        <w:rPr>
          <w:i/>
          <w:sz w:val="24"/>
          <w:szCs w:val="24"/>
        </w:rPr>
        <w:t>п</w:t>
      </w:r>
      <w:r w:rsidR="0011533B" w:rsidRPr="00007F1C">
        <w:rPr>
          <w:i/>
          <w:sz w:val="24"/>
          <w:szCs w:val="24"/>
        </w:rPr>
        <w:t>)</w:t>
      </w:r>
    </w:p>
    <w:p w:rsidR="0011533B" w:rsidRPr="00007F1C" w:rsidRDefault="0011533B" w:rsidP="00FD67A8">
      <w:pPr>
        <w:pStyle w:val="2"/>
        <w:numPr>
          <w:ilvl w:val="0"/>
          <w:numId w:val="7"/>
        </w:numPr>
        <w:shd w:val="clear" w:color="auto" w:fill="auto"/>
        <w:tabs>
          <w:tab w:val="left" w:pos="1134"/>
          <w:tab w:val="right" w:pos="3949"/>
          <w:tab w:val="left" w:pos="4089"/>
          <w:tab w:val="center" w:pos="6441"/>
          <w:tab w:val="center" w:pos="7737"/>
          <w:tab w:val="right" w:pos="9410"/>
        </w:tabs>
        <w:spacing w:before="0" w:line="240" w:lineRule="auto"/>
        <w:ind w:firstLine="709"/>
        <w:jc w:val="both"/>
      </w:pPr>
      <w:proofErr w:type="spellStart"/>
      <w:r w:rsidRPr="00007F1C">
        <w:t>Маклакова</w:t>
      </w:r>
      <w:proofErr w:type="spellEnd"/>
      <w:r w:rsidRPr="00007F1C">
        <w:t xml:space="preserve"> Елена Викторовна, директор МБУ</w:t>
      </w:r>
      <w:proofErr w:type="gramStart"/>
      <w:r w:rsidRPr="00007F1C">
        <w:t>«Ц</w:t>
      </w:r>
      <w:proofErr w:type="gramEnd"/>
      <w:r w:rsidRPr="00007F1C">
        <w:t>ентр социализации и досуга молодежи»</w:t>
      </w:r>
    </w:p>
    <w:p w:rsidR="00674574" w:rsidRPr="005A6A15" w:rsidRDefault="00674574" w:rsidP="00FD67A8">
      <w:pPr>
        <w:pStyle w:val="2"/>
        <w:shd w:val="clear" w:color="auto" w:fill="auto"/>
        <w:tabs>
          <w:tab w:val="left" w:pos="1134"/>
        </w:tabs>
        <w:spacing w:before="0" w:line="240" w:lineRule="auto"/>
        <w:ind w:left="709"/>
        <w:jc w:val="both"/>
      </w:pPr>
    </w:p>
    <w:p w:rsidR="00A6015C" w:rsidRDefault="00A6015C" w:rsidP="00A6015C">
      <w:pPr>
        <w:pStyle w:val="2"/>
        <w:shd w:val="clear" w:color="auto" w:fill="auto"/>
        <w:spacing w:before="0" w:line="240" w:lineRule="auto"/>
        <w:rPr>
          <w:b/>
          <w:i/>
        </w:rPr>
      </w:pPr>
    </w:p>
    <w:sectPr w:rsidR="00A6015C" w:rsidSect="00DB72DE">
      <w:headerReference w:type="even" r:id="rId12"/>
      <w:headerReference w:type="default" r:id="rId13"/>
      <w:headerReference w:type="first" r:id="rId14"/>
      <w:pgSz w:w="11909" w:h="16838"/>
      <w:pgMar w:top="958" w:right="907" w:bottom="907" w:left="1145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744A" w:rsidRDefault="00F7744A" w:rsidP="004F2F8F">
      <w:r>
        <w:separator/>
      </w:r>
    </w:p>
  </w:endnote>
  <w:endnote w:type="continuationSeparator" w:id="0">
    <w:p w:rsidR="00F7744A" w:rsidRDefault="00F7744A" w:rsidP="004F2F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744A" w:rsidRDefault="00F7744A"/>
  </w:footnote>
  <w:footnote w:type="continuationSeparator" w:id="0">
    <w:p w:rsidR="00F7744A" w:rsidRDefault="00F7744A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F1C" w:rsidRDefault="00FC7CDE" w:rsidP="00007F1C">
    <w:pPr>
      <w:pStyle w:val="ab"/>
      <w:jc w:val="right"/>
      <w:rPr>
        <w:rFonts w:ascii="Times New Roman" w:hAnsi="Times New Roman" w:cs="Times New Roman"/>
        <w:b/>
        <w:color w:val="FF0000"/>
        <w:lang w:val="en-US"/>
      </w:rPr>
    </w:pPr>
    <w:r w:rsidRPr="00007F1C">
      <w:rPr>
        <w:rFonts w:ascii="Times New Roman" w:hAnsi="Times New Roman" w:cs="Times New Roman"/>
        <w:b/>
        <w:color w:val="FF0000"/>
      </w:rPr>
      <w:t>ДЕЙСТВУЮЩАЯ РЕДАКЦИЯ</w:t>
    </w:r>
  </w:p>
  <w:p w:rsidR="00FC7CDE" w:rsidRPr="00007F1C" w:rsidRDefault="001F45B0" w:rsidP="00007F1C">
    <w:pPr>
      <w:pStyle w:val="ab"/>
      <w:jc w:val="right"/>
      <w:rPr>
        <w:rFonts w:ascii="Times New Roman" w:hAnsi="Times New Roman" w:cs="Times New Roman"/>
        <w:b/>
        <w:color w:val="FF0000"/>
      </w:rPr>
    </w:pPr>
    <w:r w:rsidRPr="00007F1C">
      <w:rPr>
        <w:rFonts w:ascii="Times New Roman" w:hAnsi="Times New Roman" w:cs="Times New Roman"/>
        <w:b/>
        <w:color w:val="FF0000"/>
      </w:rPr>
      <w:t xml:space="preserve"> </w:t>
    </w:r>
    <w:r w:rsidR="008124C7" w:rsidRPr="00007F1C">
      <w:rPr>
        <w:rFonts w:ascii="Times New Roman" w:hAnsi="Times New Roman" w:cs="Times New Roman"/>
        <w:b/>
        <w:color w:val="FF0000"/>
      </w:rPr>
      <w:t xml:space="preserve">с </w:t>
    </w:r>
    <w:proofErr w:type="spellStart"/>
    <w:r w:rsidR="008124C7" w:rsidRPr="00007F1C">
      <w:rPr>
        <w:rFonts w:ascii="Times New Roman" w:hAnsi="Times New Roman" w:cs="Times New Roman"/>
        <w:b/>
        <w:color w:val="FF0000"/>
      </w:rPr>
      <w:t>изм</w:t>
    </w:r>
    <w:proofErr w:type="spellEnd"/>
    <w:r w:rsidR="008124C7" w:rsidRPr="00007F1C">
      <w:rPr>
        <w:rFonts w:ascii="Times New Roman" w:hAnsi="Times New Roman" w:cs="Times New Roman"/>
        <w:b/>
        <w:color w:val="FF0000"/>
      </w:rPr>
      <w:t>. от 11.04.2024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F8F" w:rsidRDefault="004F2F8F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F8F" w:rsidRDefault="004F2F8F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F8F" w:rsidRDefault="004F2F8F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86218"/>
    <w:multiLevelType w:val="multilevel"/>
    <w:tmpl w:val="8130B6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BD0D26"/>
    <w:multiLevelType w:val="multilevel"/>
    <w:tmpl w:val="3D2404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0C24CE"/>
    <w:multiLevelType w:val="multilevel"/>
    <w:tmpl w:val="E514E2B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6D3DC3"/>
    <w:multiLevelType w:val="multilevel"/>
    <w:tmpl w:val="28CA40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01C0191"/>
    <w:multiLevelType w:val="multilevel"/>
    <w:tmpl w:val="F02A31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0AB086F"/>
    <w:multiLevelType w:val="multilevel"/>
    <w:tmpl w:val="6C20779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63B60DF"/>
    <w:multiLevelType w:val="multilevel"/>
    <w:tmpl w:val="81448B98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40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0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7">
    <w:nsid w:val="28FB4D5B"/>
    <w:multiLevelType w:val="hybridMultilevel"/>
    <w:tmpl w:val="9DEE60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351ED5"/>
    <w:multiLevelType w:val="hybridMultilevel"/>
    <w:tmpl w:val="1EB8D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F37C47"/>
    <w:multiLevelType w:val="multilevel"/>
    <w:tmpl w:val="E514E2B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EBA5A0D"/>
    <w:multiLevelType w:val="multilevel"/>
    <w:tmpl w:val="F02A31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B0036F1"/>
    <w:multiLevelType w:val="multilevel"/>
    <w:tmpl w:val="F5F0BB52"/>
    <w:lvl w:ilvl="0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2D2D2D"/>
        <w:sz w:val="15"/>
      </w:rPr>
    </w:lvl>
    <w:lvl w:ilvl="1">
      <w:start w:val="4"/>
      <w:numFmt w:val="decimal"/>
      <w:lvlText w:val="%1.%2."/>
      <w:lvlJc w:val="left"/>
      <w:pPr>
        <w:ind w:left="760" w:hanging="720"/>
      </w:pPr>
      <w:rPr>
        <w:rFonts w:ascii="Arial" w:hAnsi="Arial" w:cs="Arial" w:hint="default"/>
        <w:color w:val="2D2D2D"/>
        <w:sz w:val="15"/>
      </w:rPr>
    </w:lvl>
    <w:lvl w:ilvl="2">
      <w:start w:val="1"/>
      <w:numFmt w:val="decimal"/>
      <w:lvlText w:val="%1.%2.%3."/>
      <w:lvlJc w:val="left"/>
      <w:pPr>
        <w:ind w:left="800" w:hanging="720"/>
      </w:pPr>
      <w:rPr>
        <w:rFonts w:ascii="Arial" w:hAnsi="Arial" w:cs="Arial" w:hint="default"/>
        <w:color w:val="2D2D2D"/>
        <w:sz w:val="15"/>
      </w:rPr>
    </w:lvl>
    <w:lvl w:ilvl="3">
      <w:start w:val="1"/>
      <w:numFmt w:val="decimal"/>
      <w:lvlText w:val="%1.%2.%3.%4."/>
      <w:lvlJc w:val="left"/>
      <w:pPr>
        <w:ind w:left="1200" w:hanging="1080"/>
      </w:pPr>
      <w:rPr>
        <w:rFonts w:ascii="Arial" w:hAnsi="Arial" w:cs="Arial" w:hint="default"/>
        <w:color w:val="2D2D2D"/>
        <w:sz w:val="15"/>
      </w:rPr>
    </w:lvl>
    <w:lvl w:ilvl="4">
      <w:start w:val="1"/>
      <w:numFmt w:val="decimal"/>
      <w:lvlText w:val="%1.%2.%3.%4.%5."/>
      <w:lvlJc w:val="left"/>
      <w:pPr>
        <w:ind w:left="1240" w:hanging="1080"/>
      </w:pPr>
      <w:rPr>
        <w:rFonts w:ascii="Arial" w:hAnsi="Arial" w:cs="Arial" w:hint="default"/>
        <w:color w:val="2D2D2D"/>
        <w:sz w:val="15"/>
      </w:rPr>
    </w:lvl>
    <w:lvl w:ilvl="5">
      <w:start w:val="1"/>
      <w:numFmt w:val="decimal"/>
      <w:lvlText w:val="%1.%2.%3.%4.%5.%6."/>
      <w:lvlJc w:val="left"/>
      <w:pPr>
        <w:ind w:left="1640" w:hanging="1440"/>
      </w:pPr>
      <w:rPr>
        <w:rFonts w:ascii="Arial" w:hAnsi="Arial" w:cs="Arial" w:hint="default"/>
        <w:color w:val="2D2D2D"/>
        <w:sz w:val="15"/>
      </w:rPr>
    </w:lvl>
    <w:lvl w:ilvl="6">
      <w:start w:val="1"/>
      <w:numFmt w:val="decimal"/>
      <w:lvlText w:val="%1.%2.%3.%4.%5.%6.%7."/>
      <w:lvlJc w:val="left"/>
      <w:pPr>
        <w:ind w:left="2040" w:hanging="1800"/>
      </w:pPr>
      <w:rPr>
        <w:rFonts w:ascii="Arial" w:hAnsi="Arial" w:cs="Arial" w:hint="default"/>
        <w:color w:val="2D2D2D"/>
        <w:sz w:val="15"/>
      </w:rPr>
    </w:lvl>
    <w:lvl w:ilvl="7">
      <w:start w:val="1"/>
      <w:numFmt w:val="decimal"/>
      <w:lvlText w:val="%1.%2.%3.%4.%5.%6.%7.%8."/>
      <w:lvlJc w:val="left"/>
      <w:pPr>
        <w:ind w:left="2080" w:hanging="1800"/>
      </w:pPr>
      <w:rPr>
        <w:rFonts w:ascii="Arial" w:hAnsi="Arial" w:cs="Arial" w:hint="default"/>
        <w:color w:val="2D2D2D"/>
        <w:sz w:val="15"/>
      </w:rPr>
    </w:lvl>
    <w:lvl w:ilvl="8">
      <w:start w:val="1"/>
      <w:numFmt w:val="decimal"/>
      <w:lvlText w:val="%1.%2.%3.%4.%5.%6.%7.%8.%9."/>
      <w:lvlJc w:val="left"/>
      <w:pPr>
        <w:ind w:left="2480" w:hanging="2160"/>
      </w:pPr>
      <w:rPr>
        <w:rFonts w:ascii="Arial" w:hAnsi="Arial" w:cs="Arial" w:hint="default"/>
        <w:color w:val="2D2D2D"/>
        <w:sz w:val="15"/>
      </w:rPr>
    </w:lvl>
  </w:abstractNum>
  <w:abstractNum w:abstractNumId="12">
    <w:nsid w:val="3B5C7AC5"/>
    <w:multiLevelType w:val="multilevel"/>
    <w:tmpl w:val="F02A31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CB24981"/>
    <w:multiLevelType w:val="multilevel"/>
    <w:tmpl w:val="5980E180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6626DBF"/>
    <w:multiLevelType w:val="multilevel"/>
    <w:tmpl w:val="27A8B38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9C37EC6"/>
    <w:multiLevelType w:val="hybridMultilevel"/>
    <w:tmpl w:val="6BD8B256"/>
    <w:lvl w:ilvl="0" w:tplc="463E2F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FF237A"/>
    <w:multiLevelType w:val="multilevel"/>
    <w:tmpl w:val="81448B98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40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0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7">
    <w:nsid w:val="51654D1C"/>
    <w:multiLevelType w:val="multilevel"/>
    <w:tmpl w:val="81448B98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40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0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8">
    <w:nsid w:val="62481F0C"/>
    <w:multiLevelType w:val="multilevel"/>
    <w:tmpl w:val="81448B98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40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0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9">
    <w:nsid w:val="640C7DCC"/>
    <w:multiLevelType w:val="multilevel"/>
    <w:tmpl w:val="C17C624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5E54D5D"/>
    <w:multiLevelType w:val="multilevel"/>
    <w:tmpl w:val="6408F67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D5A6171"/>
    <w:multiLevelType w:val="hybridMultilevel"/>
    <w:tmpl w:val="E80CD778"/>
    <w:lvl w:ilvl="0" w:tplc="B9E0394E">
      <w:start w:val="1"/>
      <w:numFmt w:val="decimal"/>
      <w:lvlText w:val="%1."/>
      <w:lvlJc w:val="left"/>
      <w:pPr>
        <w:ind w:left="2043" w:hanging="13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9"/>
  </w:num>
  <w:num w:numId="3">
    <w:abstractNumId w:val="9"/>
  </w:num>
  <w:num w:numId="4">
    <w:abstractNumId w:val="14"/>
  </w:num>
  <w:num w:numId="5">
    <w:abstractNumId w:val="20"/>
  </w:num>
  <w:num w:numId="6">
    <w:abstractNumId w:val="5"/>
  </w:num>
  <w:num w:numId="7">
    <w:abstractNumId w:val="10"/>
  </w:num>
  <w:num w:numId="8">
    <w:abstractNumId w:val="13"/>
  </w:num>
  <w:num w:numId="9">
    <w:abstractNumId w:val="1"/>
  </w:num>
  <w:num w:numId="10">
    <w:abstractNumId w:val="12"/>
  </w:num>
  <w:num w:numId="11">
    <w:abstractNumId w:val="3"/>
  </w:num>
  <w:num w:numId="12">
    <w:abstractNumId w:val="2"/>
  </w:num>
  <w:num w:numId="13">
    <w:abstractNumId w:val="11"/>
  </w:num>
  <w:num w:numId="14">
    <w:abstractNumId w:val="8"/>
  </w:num>
  <w:num w:numId="15">
    <w:abstractNumId w:val="4"/>
  </w:num>
  <w:num w:numId="16">
    <w:abstractNumId w:val="16"/>
  </w:num>
  <w:num w:numId="17">
    <w:abstractNumId w:val="6"/>
  </w:num>
  <w:num w:numId="18">
    <w:abstractNumId w:val="18"/>
  </w:num>
  <w:num w:numId="19">
    <w:abstractNumId w:val="17"/>
  </w:num>
  <w:num w:numId="20">
    <w:abstractNumId w:val="21"/>
  </w:num>
  <w:num w:numId="21">
    <w:abstractNumId w:val="7"/>
  </w:num>
  <w:num w:numId="2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4F2F8F"/>
    <w:rsid w:val="00007F1C"/>
    <w:rsid w:val="0004028B"/>
    <w:rsid w:val="0006206C"/>
    <w:rsid w:val="00070284"/>
    <w:rsid w:val="00073206"/>
    <w:rsid w:val="0008635C"/>
    <w:rsid w:val="0009576C"/>
    <w:rsid w:val="000B3AAC"/>
    <w:rsid w:val="000C5BF3"/>
    <w:rsid w:val="000D0794"/>
    <w:rsid w:val="000D1254"/>
    <w:rsid w:val="000D3426"/>
    <w:rsid w:val="000E02CB"/>
    <w:rsid w:val="000E4B6F"/>
    <w:rsid w:val="00100BDF"/>
    <w:rsid w:val="00111CC5"/>
    <w:rsid w:val="0011533B"/>
    <w:rsid w:val="00162384"/>
    <w:rsid w:val="00172382"/>
    <w:rsid w:val="00176329"/>
    <w:rsid w:val="001857B8"/>
    <w:rsid w:val="00196005"/>
    <w:rsid w:val="001C13A1"/>
    <w:rsid w:val="001D6BB5"/>
    <w:rsid w:val="001F45B0"/>
    <w:rsid w:val="00223F43"/>
    <w:rsid w:val="00227D7F"/>
    <w:rsid w:val="00243A78"/>
    <w:rsid w:val="00247D87"/>
    <w:rsid w:val="002A1F51"/>
    <w:rsid w:val="002D5F53"/>
    <w:rsid w:val="00327C4E"/>
    <w:rsid w:val="0036208E"/>
    <w:rsid w:val="003D502D"/>
    <w:rsid w:val="003E76CC"/>
    <w:rsid w:val="00415F08"/>
    <w:rsid w:val="0042024C"/>
    <w:rsid w:val="00424C63"/>
    <w:rsid w:val="00460455"/>
    <w:rsid w:val="004B39B0"/>
    <w:rsid w:val="004B4F2C"/>
    <w:rsid w:val="004D4459"/>
    <w:rsid w:val="004F2F8F"/>
    <w:rsid w:val="00522AA4"/>
    <w:rsid w:val="005441F2"/>
    <w:rsid w:val="005530DD"/>
    <w:rsid w:val="00560829"/>
    <w:rsid w:val="00562DF7"/>
    <w:rsid w:val="00570115"/>
    <w:rsid w:val="00583386"/>
    <w:rsid w:val="005A4D1D"/>
    <w:rsid w:val="005A6A15"/>
    <w:rsid w:val="005B2251"/>
    <w:rsid w:val="005F0C33"/>
    <w:rsid w:val="00622A0F"/>
    <w:rsid w:val="00623275"/>
    <w:rsid w:val="00674574"/>
    <w:rsid w:val="00681473"/>
    <w:rsid w:val="006876BB"/>
    <w:rsid w:val="006B4170"/>
    <w:rsid w:val="006D5E98"/>
    <w:rsid w:val="007148BB"/>
    <w:rsid w:val="00715F94"/>
    <w:rsid w:val="007755A7"/>
    <w:rsid w:val="007C3F3C"/>
    <w:rsid w:val="007D46B7"/>
    <w:rsid w:val="007F1A06"/>
    <w:rsid w:val="00811F64"/>
    <w:rsid w:val="008124C7"/>
    <w:rsid w:val="00833986"/>
    <w:rsid w:val="00833DE9"/>
    <w:rsid w:val="00870B18"/>
    <w:rsid w:val="008B6DC8"/>
    <w:rsid w:val="008C51ED"/>
    <w:rsid w:val="008F2C44"/>
    <w:rsid w:val="00901118"/>
    <w:rsid w:val="009057FD"/>
    <w:rsid w:val="00963395"/>
    <w:rsid w:val="009639DA"/>
    <w:rsid w:val="00980F69"/>
    <w:rsid w:val="009A0CC6"/>
    <w:rsid w:val="009D1A22"/>
    <w:rsid w:val="009D606E"/>
    <w:rsid w:val="009F1E0C"/>
    <w:rsid w:val="00A26464"/>
    <w:rsid w:val="00A3626B"/>
    <w:rsid w:val="00A6015C"/>
    <w:rsid w:val="00A63711"/>
    <w:rsid w:val="00A82700"/>
    <w:rsid w:val="00A91BCF"/>
    <w:rsid w:val="00AA506A"/>
    <w:rsid w:val="00AA76FF"/>
    <w:rsid w:val="00AA7F01"/>
    <w:rsid w:val="00AB3EEF"/>
    <w:rsid w:val="00AD3EB0"/>
    <w:rsid w:val="00AD59A0"/>
    <w:rsid w:val="00AD70F9"/>
    <w:rsid w:val="00AD7197"/>
    <w:rsid w:val="00AE7DB1"/>
    <w:rsid w:val="00AF47DC"/>
    <w:rsid w:val="00B50893"/>
    <w:rsid w:val="00B534DB"/>
    <w:rsid w:val="00B76A11"/>
    <w:rsid w:val="00BB430C"/>
    <w:rsid w:val="00BF6AB3"/>
    <w:rsid w:val="00C047D4"/>
    <w:rsid w:val="00C22288"/>
    <w:rsid w:val="00C46141"/>
    <w:rsid w:val="00C818CE"/>
    <w:rsid w:val="00C92BF7"/>
    <w:rsid w:val="00CA05DD"/>
    <w:rsid w:val="00CA6D0E"/>
    <w:rsid w:val="00CD1BB5"/>
    <w:rsid w:val="00CD1DCD"/>
    <w:rsid w:val="00CE70BC"/>
    <w:rsid w:val="00D144FB"/>
    <w:rsid w:val="00D37233"/>
    <w:rsid w:val="00D604FC"/>
    <w:rsid w:val="00D768E2"/>
    <w:rsid w:val="00D82EED"/>
    <w:rsid w:val="00D86DCA"/>
    <w:rsid w:val="00D975A3"/>
    <w:rsid w:val="00DA2048"/>
    <w:rsid w:val="00DA79B2"/>
    <w:rsid w:val="00DB2011"/>
    <w:rsid w:val="00DB4908"/>
    <w:rsid w:val="00DB72DE"/>
    <w:rsid w:val="00DE32B5"/>
    <w:rsid w:val="00E27473"/>
    <w:rsid w:val="00E4655E"/>
    <w:rsid w:val="00E53D2A"/>
    <w:rsid w:val="00E54ABB"/>
    <w:rsid w:val="00E56214"/>
    <w:rsid w:val="00EB2F7C"/>
    <w:rsid w:val="00ED1FCC"/>
    <w:rsid w:val="00EE21E9"/>
    <w:rsid w:val="00F36087"/>
    <w:rsid w:val="00F37674"/>
    <w:rsid w:val="00F44CE9"/>
    <w:rsid w:val="00F7744A"/>
    <w:rsid w:val="00F9581F"/>
    <w:rsid w:val="00F97BB6"/>
    <w:rsid w:val="00FC7CDE"/>
    <w:rsid w:val="00FD67A8"/>
    <w:rsid w:val="00FE5802"/>
    <w:rsid w:val="00FF6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F2F8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F2F8F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4F2F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4">
    <w:name w:val="Основной текст_"/>
    <w:basedOn w:val="a0"/>
    <w:link w:val="2"/>
    <w:rsid w:val="004F2F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3pt">
    <w:name w:val="Основной текст + Интервал 3 pt"/>
    <w:basedOn w:val="a4"/>
    <w:rsid w:val="004F2F8F"/>
    <w:rPr>
      <w:color w:val="000000"/>
      <w:spacing w:val="70"/>
      <w:w w:val="100"/>
      <w:position w:val="0"/>
      <w:lang w:val="ru-RU"/>
    </w:rPr>
  </w:style>
  <w:style w:type="character" w:customStyle="1" w:styleId="Exact">
    <w:name w:val="Основной текст Exact"/>
    <w:basedOn w:val="a0"/>
    <w:rsid w:val="004F2F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5"/>
      <w:szCs w:val="25"/>
      <w:u w:val="none"/>
    </w:rPr>
  </w:style>
  <w:style w:type="character" w:customStyle="1" w:styleId="a5">
    <w:name w:val="Колонтитул_"/>
    <w:basedOn w:val="a0"/>
    <w:link w:val="a6"/>
    <w:rsid w:val="004F2F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7">
    <w:name w:val="Колонтитул"/>
    <w:basedOn w:val="a5"/>
    <w:rsid w:val="004F2F8F"/>
    <w:rPr>
      <w:color w:val="000000"/>
      <w:spacing w:val="0"/>
      <w:w w:val="100"/>
      <w:position w:val="0"/>
      <w:lang w:val="ru-RU"/>
    </w:rPr>
  </w:style>
  <w:style w:type="character" w:customStyle="1" w:styleId="Calibri115pt">
    <w:name w:val="Колонтитул + Calibri;11;5 pt;Полужирный;Курсив"/>
    <w:basedOn w:val="a5"/>
    <w:rsid w:val="004F2F8F"/>
    <w:rPr>
      <w:rFonts w:ascii="Calibri" w:eastAsia="Calibri" w:hAnsi="Calibri" w:cs="Calibri"/>
      <w:b/>
      <w:bCs/>
      <w:i/>
      <w:iCs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Calibri115pt0">
    <w:name w:val="Колонтитул + Calibri;11;5 pt;Полужирный;Курсив"/>
    <w:basedOn w:val="a5"/>
    <w:rsid w:val="004F2F8F"/>
    <w:rPr>
      <w:rFonts w:ascii="Calibri" w:eastAsia="Calibri" w:hAnsi="Calibri" w:cs="Calibri"/>
      <w:b/>
      <w:bCs/>
      <w:i/>
      <w:iCs/>
      <w:color w:val="000000"/>
      <w:spacing w:val="0"/>
      <w:w w:val="100"/>
      <w:position w:val="0"/>
      <w:sz w:val="23"/>
      <w:szCs w:val="23"/>
      <w:u w:val="single"/>
    </w:rPr>
  </w:style>
  <w:style w:type="character" w:customStyle="1" w:styleId="a8">
    <w:name w:val="Колонтитул"/>
    <w:basedOn w:val="a5"/>
    <w:rsid w:val="004F2F8F"/>
    <w:rPr>
      <w:color w:val="000000"/>
      <w:spacing w:val="0"/>
      <w:w w:val="100"/>
      <w:position w:val="0"/>
      <w:u w:val="single"/>
    </w:rPr>
  </w:style>
  <w:style w:type="character" w:customStyle="1" w:styleId="95pt">
    <w:name w:val="Основной текст + 9;5 pt"/>
    <w:basedOn w:val="a4"/>
    <w:rsid w:val="004F2F8F"/>
    <w:rPr>
      <w:color w:val="000000"/>
      <w:spacing w:val="0"/>
      <w:w w:val="100"/>
      <w:position w:val="0"/>
      <w:sz w:val="19"/>
      <w:szCs w:val="19"/>
      <w:lang w:val="ru-RU"/>
    </w:rPr>
  </w:style>
  <w:style w:type="character" w:customStyle="1" w:styleId="SimHei115pt">
    <w:name w:val="Основной текст + SimHei;11;5 pt"/>
    <w:basedOn w:val="a4"/>
    <w:rsid w:val="004F2F8F"/>
    <w:rPr>
      <w:rFonts w:ascii="SimHei" w:eastAsia="SimHei" w:hAnsi="SimHei" w:cs="SimHei"/>
      <w:color w:val="000000"/>
      <w:spacing w:val="0"/>
      <w:w w:val="100"/>
      <w:position w:val="0"/>
      <w:sz w:val="23"/>
      <w:szCs w:val="23"/>
      <w:lang w:val="ru-RU"/>
    </w:rPr>
  </w:style>
  <w:style w:type="character" w:customStyle="1" w:styleId="a9">
    <w:name w:val="Оглавление_"/>
    <w:basedOn w:val="a0"/>
    <w:link w:val="aa"/>
    <w:rsid w:val="004F2F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Calibri115pt1">
    <w:name w:val="Колонтитул + Calibri;11;5 pt;Полужирный;Курсив"/>
    <w:basedOn w:val="a5"/>
    <w:rsid w:val="004F2F8F"/>
    <w:rPr>
      <w:rFonts w:ascii="Calibri" w:eastAsia="Calibri" w:hAnsi="Calibri" w:cs="Calibri"/>
      <w:b/>
      <w:bCs/>
      <w:i/>
      <w:iCs/>
      <w:color w:val="000000"/>
      <w:spacing w:val="0"/>
      <w:w w:val="100"/>
      <w:position w:val="0"/>
      <w:sz w:val="23"/>
      <w:szCs w:val="23"/>
      <w:lang w:val="en-US"/>
    </w:rPr>
  </w:style>
  <w:style w:type="character" w:customStyle="1" w:styleId="11">
    <w:name w:val="Основной текст1"/>
    <w:basedOn w:val="a4"/>
    <w:rsid w:val="004F2F8F"/>
    <w:rPr>
      <w:color w:val="000000"/>
      <w:spacing w:val="0"/>
      <w:w w:val="100"/>
      <w:position w:val="0"/>
      <w:lang w:val="ru-RU"/>
    </w:rPr>
  </w:style>
  <w:style w:type="paragraph" w:customStyle="1" w:styleId="10">
    <w:name w:val="Заголовок №1"/>
    <w:basedOn w:val="a"/>
    <w:link w:val="1"/>
    <w:rsid w:val="004F2F8F"/>
    <w:pPr>
      <w:shd w:val="clear" w:color="auto" w:fill="FFFFFF"/>
      <w:spacing w:after="360" w:line="0" w:lineRule="atLeast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">
    <w:name w:val="Основной текст2"/>
    <w:basedOn w:val="a"/>
    <w:link w:val="a4"/>
    <w:rsid w:val="004F2F8F"/>
    <w:pPr>
      <w:shd w:val="clear" w:color="auto" w:fill="FFFFFF"/>
      <w:spacing w:before="36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6">
    <w:name w:val="Колонтитул"/>
    <w:basedOn w:val="a"/>
    <w:link w:val="a5"/>
    <w:rsid w:val="004F2F8F"/>
    <w:pPr>
      <w:shd w:val="clear" w:color="auto" w:fill="FFFFFF"/>
      <w:spacing w:line="223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aa">
    <w:name w:val="Оглавление"/>
    <w:basedOn w:val="a"/>
    <w:link w:val="a9"/>
    <w:rsid w:val="004F2F8F"/>
    <w:pPr>
      <w:shd w:val="clear" w:color="auto" w:fill="FFFFFF"/>
      <w:spacing w:line="320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styleId="ab">
    <w:name w:val="header"/>
    <w:basedOn w:val="a"/>
    <w:link w:val="ac"/>
    <w:uiPriority w:val="99"/>
    <w:semiHidden/>
    <w:unhideWhenUsed/>
    <w:rsid w:val="001857B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1857B8"/>
    <w:rPr>
      <w:color w:val="000000"/>
    </w:rPr>
  </w:style>
  <w:style w:type="paragraph" w:styleId="ad">
    <w:name w:val="footer"/>
    <w:basedOn w:val="a"/>
    <w:link w:val="ae"/>
    <w:uiPriority w:val="99"/>
    <w:semiHidden/>
    <w:unhideWhenUsed/>
    <w:rsid w:val="001857B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857B8"/>
    <w:rPr>
      <w:color w:val="000000"/>
    </w:rPr>
  </w:style>
  <w:style w:type="paragraph" w:styleId="af">
    <w:name w:val="Balloon Text"/>
    <w:basedOn w:val="a"/>
    <w:link w:val="af0"/>
    <w:uiPriority w:val="99"/>
    <w:semiHidden/>
    <w:unhideWhenUsed/>
    <w:rsid w:val="001857B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857B8"/>
    <w:rPr>
      <w:rFonts w:ascii="Tahoma" w:hAnsi="Tahoma" w:cs="Tahoma"/>
      <w:color w:val="000000"/>
      <w:sz w:val="16"/>
      <w:szCs w:val="16"/>
    </w:rPr>
  </w:style>
  <w:style w:type="paragraph" w:customStyle="1" w:styleId="formattext">
    <w:name w:val="formattext"/>
    <w:basedOn w:val="a"/>
    <w:rsid w:val="00100BD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14pt">
    <w:name w:val="Основной текст + 14 pt"/>
    <w:basedOn w:val="a4"/>
    <w:rsid w:val="0036208E"/>
    <w:rPr>
      <w:color w:val="000000"/>
      <w:spacing w:val="0"/>
      <w:w w:val="100"/>
      <w:position w:val="0"/>
      <w:sz w:val="28"/>
      <w:szCs w:val="28"/>
      <w:lang w:val="ru-RU"/>
    </w:rPr>
  </w:style>
  <w:style w:type="paragraph" w:customStyle="1" w:styleId="ConsPlusNormal">
    <w:name w:val="ConsPlusNormal"/>
    <w:rsid w:val="000D3426"/>
    <w:pPr>
      <w:autoSpaceDE w:val="0"/>
      <w:autoSpaceDN w:val="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870B18"/>
    <w:pPr>
      <w:autoSpaceDE w:val="0"/>
      <w:autoSpaceDN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f1">
    <w:name w:val="List Paragraph"/>
    <w:basedOn w:val="a"/>
    <w:uiPriority w:val="34"/>
    <w:qFormat/>
    <w:rsid w:val="00FE5802"/>
    <w:pPr>
      <w:widowControl/>
      <w:ind w:left="720"/>
      <w:contextualSpacing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15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FC06F68D97FDDCE71A8D1032807C7BD7ABF9950B4B3CBDBF29B80B8255AC70E9D31822CD4B761A6E97314394FE23121DDC86E1D01z5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0FC06F68D97FDDCE71A8D1032807C7BD7BB39F5CBFE29CD9A3CE8EBD2D0A9D1E8B788E25CFBC36E9AF261B03z8F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5DB964-65E8-47BC-AD97-F6D0F6102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5</Pages>
  <Words>1750</Words>
  <Characters>9975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 администрации Богучанского района</Company>
  <LinksUpToDate>false</LinksUpToDate>
  <CharactersWithSpaces>11702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Userruo</dc:creator>
  <cp:lastModifiedBy>Userruo</cp:lastModifiedBy>
  <cp:revision>45</cp:revision>
  <cp:lastPrinted>2022-04-04T10:13:00Z</cp:lastPrinted>
  <dcterms:created xsi:type="dcterms:W3CDTF">2022-03-29T10:52:00Z</dcterms:created>
  <dcterms:modified xsi:type="dcterms:W3CDTF">2024-05-02T08:06:00Z</dcterms:modified>
</cp:coreProperties>
</file>