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723" w:rsidRDefault="00C31723" w:rsidP="00C31723">
      <w:pPr>
        <w:pStyle w:val="21"/>
        <w:shd w:val="clear" w:color="auto" w:fill="auto"/>
        <w:spacing w:after="8" w:line="230" w:lineRule="exact"/>
        <w:jc w:val="right"/>
        <w:rPr>
          <w:rStyle w:val="20"/>
          <w:b/>
          <w:bCs/>
          <w:color w:val="000000"/>
        </w:rPr>
      </w:pPr>
    </w:p>
    <w:p w:rsidR="00C31723" w:rsidRDefault="00C31723" w:rsidP="00C31723">
      <w:pPr>
        <w:pStyle w:val="21"/>
        <w:shd w:val="clear" w:color="auto" w:fill="auto"/>
        <w:spacing w:after="8" w:line="230" w:lineRule="exact"/>
        <w:jc w:val="center"/>
        <w:rPr>
          <w:rStyle w:val="20"/>
          <w:b/>
          <w:bCs/>
          <w:color w:val="000000"/>
        </w:rPr>
      </w:pPr>
    </w:p>
    <w:p w:rsidR="00C31723" w:rsidRDefault="00B9311B" w:rsidP="00C31723">
      <w:pPr>
        <w:pStyle w:val="21"/>
        <w:shd w:val="clear" w:color="auto" w:fill="auto"/>
        <w:spacing w:after="8" w:line="230" w:lineRule="exact"/>
        <w:jc w:val="center"/>
        <w:rPr>
          <w:rStyle w:val="20"/>
          <w:b/>
          <w:bCs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62575" cy="7486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23" w:rsidRDefault="00C31723" w:rsidP="00C31723">
      <w:pPr>
        <w:pStyle w:val="21"/>
        <w:shd w:val="clear" w:color="auto" w:fill="auto"/>
        <w:spacing w:after="8" w:line="230" w:lineRule="exact"/>
        <w:jc w:val="center"/>
        <w:rPr>
          <w:rStyle w:val="20"/>
          <w:b/>
          <w:bCs/>
          <w:color w:val="000000"/>
        </w:rPr>
      </w:pPr>
    </w:p>
    <w:p w:rsidR="00C31723" w:rsidRDefault="00B9311B" w:rsidP="00C31723">
      <w:pPr>
        <w:pStyle w:val="21"/>
        <w:shd w:val="clear" w:color="auto" w:fill="auto"/>
        <w:spacing w:after="8" w:line="230" w:lineRule="exact"/>
        <w:jc w:val="center"/>
        <w:rPr>
          <w:rStyle w:val="20"/>
          <w:b/>
          <w:bCs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62575" cy="7486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23" w:rsidRDefault="00C31723" w:rsidP="00C31723">
      <w:pPr>
        <w:pStyle w:val="21"/>
        <w:shd w:val="clear" w:color="auto" w:fill="auto"/>
        <w:spacing w:after="8" w:line="230" w:lineRule="exact"/>
        <w:jc w:val="center"/>
        <w:rPr>
          <w:rStyle w:val="20"/>
          <w:b/>
          <w:bCs/>
          <w:color w:val="000000"/>
        </w:rPr>
      </w:pPr>
    </w:p>
    <w:p w:rsidR="00C31723" w:rsidRDefault="00C31723" w:rsidP="00C31723">
      <w:pPr>
        <w:pStyle w:val="21"/>
        <w:shd w:val="clear" w:color="auto" w:fill="auto"/>
        <w:spacing w:after="8" w:line="230" w:lineRule="exact"/>
        <w:jc w:val="center"/>
        <w:rPr>
          <w:rStyle w:val="20"/>
          <w:b/>
          <w:bCs/>
          <w:color w:val="000000"/>
        </w:rPr>
      </w:pPr>
    </w:p>
    <w:p w:rsidR="00C31723" w:rsidRDefault="00C31723" w:rsidP="00C31723">
      <w:pPr>
        <w:pStyle w:val="21"/>
        <w:shd w:val="clear" w:color="auto" w:fill="auto"/>
        <w:spacing w:after="8" w:line="230" w:lineRule="exact"/>
        <w:jc w:val="center"/>
        <w:rPr>
          <w:rStyle w:val="20"/>
          <w:b/>
          <w:bCs/>
          <w:color w:val="000000"/>
        </w:rPr>
      </w:pPr>
    </w:p>
    <w:p w:rsidR="005D117F" w:rsidRDefault="005D117F" w:rsidP="005D117F">
      <w:pPr>
        <w:pStyle w:val="21"/>
        <w:shd w:val="clear" w:color="auto" w:fill="auto"/>
        <w:spacing w:after="8" w:line="230" w:lineRule="exact"/>
        <w:jc w:val="right"/>
        <w:rPr>
          <w:rStyle w:val="20"/>
          <w:b/>
          <w:bCs/>
          <w:color w:val="000000"/>
        </w:rPr>
      </w:pPr>
      <w:r>
        <w:rPr>
          <w:rStyle w:val="20"/>
          <w:b/>
          <w:bCs/>
          <w:color w:val="000000"/>
        </w:rPr>
        <w:t>УТВЕРЖДАЮ</w:t>
      </w:r>
    </w:p>
    <w:p w:rsidR="005D117F" w:rsidRDefault="005D117F" w:rsidP="005D117F">
      <w:pPr>
        <w:pStyle w:val="21"/>
        <w:shd w:val="clear" w:color="auto" w:fill="auto"/>
        <w:spacing w:after="8" w:line="230" w:lineRule="exact"/>
        <w:jc w:val="right"/>
        <w:rPr>
          <w:rStyle w:val="20"/>
          <w:b/>
          <w:bCs/>
          <w:color w:val="000000"/>
        </w:rPr>
      </w:pPr>
      <w:r>
        <w:rPr>
          <w:rStyle w:val="20"/>
          <w:b/>
          <w:bCs/>
          <w:color w:val="000000"/>
        </w:rPr>
        <w:t>Начальник управления образования</w:t>
      </w:r>
    </w:p>
    <w:p w:rsidR="005D117F" w:rsidRDefault="005D117F" w:rsidP="005D117F">
      <w:pPr>
        <w:pStyle w:val="21"/>
        <w:shd w:val="clear" w:color="auto" w:fill="auto"/>
        <w:spacing w:after="8" w:line="230" w:lineRule="exact"/>
        <w:jc w:val="right"/>
        <w:rPr>
          <w:rStyle w:val="20"/>
          <w:b/>
          <w:bCs/>
          <w:color w:val="000000"/>
        </w:rPr>
      </w:pPr>
      <w:r>
        <w:rPr>
          <w:rStyle w:val="20"/>
          <w:b/>
          <w:bCs/>
          <w:color w:val="000000"/>
        </w:rPr>
        <w:t xml:space="preserve"> администрации Богучанского района</w:t>
      </w:r>
    </w:p>
    <w:p w:rsidR="005D117F" w:rsidRDefault="005D117F" w:rsidP="005D117F">
      <w:pPr>
        <w:pStyle w:val="21"/>
        <w:shd w:val="clear" w:color="auto" w:fill="auto"/>
        <w:spacing w:after="8" w:line="230" w:lineRule="exact"/>
        <w:jc w:val="right"/>
        <w:rPr>
          <w:rStyle w:val="20"/>
          <w:b/>
          <w:bCs/>
          <w:color w:val="000000"/>
        </w:rPr>
      </w:pPr>
      <w:r>
        <w:rPr>
          <w:rStyle w:val="20"/>
          <w:b/>
          <w:bCs/>
          <w:color w:val="000000"/>
        </w:rPr>
        <w:t xml:space="preserve"> Красноярского края </w:t>
      </w:r>
    </w:p>
    <w:p w:rsidR="005D117F" w:rsidRDefault="005D117F" w:rsidP="005D117F">
      <w:pPr>
        <w:pStyle w:val="21"/>
        <w:shd w:val="clear" w:color="auto" w:fill="auto"/>
        <w:spacing w:after="8" w:line="230" w:lineRule="exact"/>
        <w:jc w:val="right"/>
        <w:rPr>
          <w:rStyle w:val="20"/>
          <w:b/>
          <w:bCs/>
          <w:color w:val="000000"/>
        </w:rPr>
      </w:pPr>
      <w:r>
        <w:rPr>
          <w:rStyle w:val="20"/>
          <w:b/>
          <w:bCs/>
          <w:color w:val="000000"/>
        </w:rPr>
        <w:t>___________________Н.А.Капленко</w:t>
      </w:r>
    </w:p>
    <w:p w:rsidR="005D117F" w:rsidRDefault="005D117F" w:rsidP="005D117F">
      <w:pPr>
        <w:pStyle w:val="21"/>
        <w:shd w:val="clear" w:color="auto" w:fill="auto"/>
        <w:spacing w:after="8" w:line="230" w:lineRule="exact"/>
        <w:jc w:val="right"/>
        <w:rPr>
          <w:rStyle w:val="20"/>
          <w:b/>
          <w:bCs/>
          <w:color w:val="000000"/>
        </w:rPr>
      </w:pPr>
      <w:r>
        <w:rPr>
          <w:rStyle w:val="20"/>
          <w:b/>
          <w:bCs/>
          <w:color w:val="000000"/>
        </w:rPr>
        <w:t>________________________________</w:t>
      </w:r>
    </w:p>
    <w:p w:rsidR="00C31723" w:rsidRDefault="00C31723" w:rsidP="00C31723">
      <w:pPr>
        <w:pStyle w:val="21"/>
        <w:shd w:val="clear" w:color="auto" w:fill="auto"/>
        <w:spacing w:after="8" w:line="230" w:lineRule="exact"/>
        <w:jc w:val="center"/>
        <w:rPr>
          <w:rStyle w:val="20"/>
          <w:b/>
          <w:bCs/>
          <w:color w:val="000000"/>
        </w:rPr>
      </w:pPr>
    </w:p>
    <w:p w:rsidR="00C31723" w:rsidRDefault="00C31723" w:rsidP="00C31723">
      <w:pPr>
        <w:pStyle w:val="21"/>
        <w:shd w:val="clear" w:color="auto" w:fill="auto"/>
        <w:spacing w:after="8" w:line="230" w:lineRule="exact"/>
        <w:jc w:val="center"/>
        <w:rPr>
          <w:rStyle w:val="20"/>
          <w:b/>
          <w:bCs/>
          <w:color w:val="000000"/>
        </w:rPr>
      </w:pPr>
    </w:p>
    <w:p w:rsidR="00827F87" w:rsidRDefault="00827F87" w:rsidP="00C31723">
      <w:pPr>
        <w:pStyle w:val="21"/>
        <w:shd w:val="clear" w:color="auto" w:fill="auto"/>
        <w:spacing w:after="8" w:line="230" w:lineRule="exact"/>
        <w:jc w:val="center"/>
        <w:sectPr w:rsidR="00827F87" w:rsidSect="00C31723">
          <w:headerReference w:type="default" r:id="rId8"/>
          <w:type w:val="continuous"/>
          <w:pgSz w:w="16838" w:h="16834" w:orient="landscape"/>
          <w:pgMar w:top="993" w:right="4781" w:bottom="4026" w:left="2803" w:header="0" w:footer="3" w:gutter="0"/>
          <w:cols w:space="720"/>
          <w:noEndnote/>
          <w:titlePg/>
          <w:docGrid w:linePitch="360"/>
        </w:sectPr>
      </w:pPr>
      <w:r>
        <w:rPr>
          <w:rStyle w:val="20"/>
          <w:b/>
          <w:bCs/>
          <w:color w:val="000000"/>
        </w:rPr>
        <w:t>Комплекс мер («дорожная карта») по обеспечению реализации Стратегии развити</w:t>
      </w:r>
      <w:r w:rsidR="00C31723">
        <w:rPr>
          <w:rStyle w:val="20"/>
          <w:b/>
          <w:bCs/>
          <w:color w:val="000000"/>
        </w:rPr>
        <w:t xml:space="preserve">я воспитания в системе </w:t>
      </w:r>
      <w:r w:rsidR="00B9311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07.5pt;margin-top:-87.3pt;width:88.65pt;height:115.45pt;z-index:-25165824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827F87" w:rsidRPr="00C31723" w:rsidRDefault="00827F87" w:rsidP="00C31723"/>
              </w:txbxContent>
            </v:textbox>
            <w10:wrap type="square" anchorx="margin" anchory="margin"/>
          </v:shape>
        </w:pict>
      </w:r>
      <w:r w:rsidR="00C31723">
        <w:rPr>
          <w:rStyle w:val="20"/>
          <w:b/>
          <w:bCs/>
          <w:color w:val="000000"/>
        </w:rPr>
        <w:t>образования Богучанского района района на 2017</w:t>
      </w:r>
      <w:r>
        <w:rPr>
          <w:rStyle w:val="20"/>
          <w:b/>
          <w:bCs/>
          <w:color w:val="000000"/>
        </w:rPr>
        <w:t>-2020 годы</w:t>
      </w:r>
    </w:p>
    <w:p w:rsidR="00827F87" w:rsidRDefault="00827F87" w:rsidP="00C31723">
      <w:pPr>
        <w:spacing w:before="44" w:after="44" w:line="240" w:lineRule="exact"/>
        <w:jc w:val="center"/>
        <w:rPr>
          <w:rFonts w:cs="Times New Roman"/>
          <w:color w:val="auto"/>
          <w:sz w:val="19"/>
          <w:szCs w:val="19"/>
        </w:rPr>
      </w:pPr>
    </w:p>
    <w:p w:rsidR="00827F87" w:rsidRDefault="00827F87">
      <w:pPr>
        <w:rPr>
          <w:rFonts w:cs="Times New Roman"/>
          <w:color w:val="auto"/>
          <w:sz w:val="2"/>
          <w:szCs w:val="2"/>
        </w:rPr>
        <w:sectPr w:rsidR="00827F87">
          <w:type w:val="continuous"/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27F87" w:rsidRDefault="00827F87">
      <w:pPr>
        <w:pStyle w:val="31"/>
        <w:shd w:val="clear" w:color="auto" w:fill="auto"/>
        <w:spacing w:after="0" w:line="259" w:lineRule="exact"/>
        <w:ind w:left="20" w:right="20" w:firstLine="480"/>
      </w:pPr>
      <w:r>
        <w:rPr>
          <w:rStyle w:val="30"/>
          <w:color w:val="000000"/>
        </w:rPr>
        <w:lastRenderedPageBreak/>
        <w:t>Комплекс мер по обеспечению реализации Стратегии развития воспитания</w:t>
      </w:r>
      <w:r w:rsidR="00C31723">
        <w:rPr>
          <w:rStyle w:val="30"/>
          <w:color w:val="000000"/>
        </w:rPr>
        <w:t xml:space="preserve"> в системе образования Богучанского района на 2017</w:t>
      </w:r>
      <w:r>
        <w:rPr>
          <w:rStyle w:val="30"/>
          <w:color w:val="000000"/>
        </w:rPr>
        <w:t xml:space="preserve">-2020 годы (далее </w:t>
      </w:r>
      <w:r>
        <w:rPr>
          <w:rStyle w:val="32"/>
          <w:color w:val="000000"/>
        </w:rPr>
        <w:t xml:space="preserve">- </w:t>
      </w:r>
      <w:r>
        <w:rPr>
          <w:rStyle w:val="30"/>
          <w:color w:val="000000"/>
        </w:rPr>
        <w:t>Комплекс мер) включает мероприятия, в реализации которых принимают участие Управление обр</w:t>
      </w:r>
      <w:r w:rsidR="00C31723">
        <w:rPr>
          <w:rStyle w:val="30"/>
          <w:color w:val="000000"/>
        </w:rPr>
        <w:t>азования администрации Богучанского района, районный методический центр</w:t>
      </w:r>
      <w:r>
        <w:rPr>
          <w:rStyle w:val="30"/>
          <w:color w:val="000000"/>
        </w:rPr>
        <w:t>, общеобразовате</w:t>
      </w:r>
      <w:r w:rsidR="00C31723">
        <w:rPr>
          <w:rStyle w:val="30"/>
          <w:color w:val="000000"/>
        </w:rPr>
        <w:t>льные организации района</w:t>
      </w:r>
      <w:r>
        <w:rPr>
          <w:rStyle w:val="30"/>
          <w:color w:val="000000"/>
        </w:rPr>
        <w:t xml:space="preserve"> при взаимодействии со всеми заинтересованными ведомствами</w:t>
      </w:r>
      <w:r w:rsidR="00C31723">
        <w:rPr>
          <w:rStyle w:val="30"/>
          <w:color w:val="000000"/>
        </w:rPr>
        <w:t>.</w:t>
      </w:r>
    </w:p>
    <w:p w:rsidR="00827F87" w:rsidRDefault="00827F87">
      <w:pPr>
        <w:pStyle w:val="31"/>
        <w:shd w:val="clear" w:color="auto" w:fill="auto"/>
        <w:spacing w:after="0" w:line="210" w:lineRule="exact"/>
        <w:ind w:left="20" w:firstLine="480"/>
      </w:pPr>
      <w:r>
        <w:rPr>
          <w:rStyle w:val="30"/>
          <w:color w:val="000000"/>
        </w:rPr>
        <w:t>Нормативными и содержательными основаниями разработки и реализации Комплекса мер являются:</w:t>
      </w:r>
    </w:p>
    <w:p w:rsidR="00827F87" w:rsidRDefault="00827F87">
      <w:pPr>
        <w:pStyle w:val="31"/>
        <w:shd w:val="clear" w:color="auto" w:fill="auto"/>
        <w:tabs>
          <w:tab w:val="center" w:pos="6490"/>
        </w:tabs>
        <w:spacing w:after="0" w:line="235" w:lineRule="exact"/>
        <w:ind w:left="20" w:right="20" w:firstLine="480"/>
      </w:pPr>
      <w:r>
        <w:rPr>
          <w:rStyle w:val="30"/>
          <w:color w:val="000000"/>
        </w:rPr>
        <w:t>Стратегия развития воспитания в Российской Федерации до 2025 года, утвержденная распоряжением Правительства Российской Федерации от 29.05.2015 № 996-р;</w:t>
      </w:r>
      <w:r>
        <w:rPr>
          <w:rStyle w:val="30"/>
          <w:color w:val="000000"/>
        </w:rPr>
        <w:tab/>
      </w:r>
      <w:r>
        <w:rPr>
          <w:rStyle w:val="32"/>
          <w:color w:val="000000"/>
        </w:rPr>
        <w:t>•</w:t>
      </w:r>
    </w:p>
    <w:p w:rsidR="00827F87" w:rsidRDefault="00827F87">
      <w:pPr>
        <w:pStyle w:val="31"/>
        <w:shd w:val="clear" w:color="auto" w:fill="auto"/>
        <w:spacing w:after="0" w:line="259" w:lineRule="exact"/>
        <w:ind w:left="20" w:right="20" w:firstLine="480"/>
      </w:pPr>
      <w:r>
        <w:rPr>
          <w:rStyle w:val="30"/>
          <w:color w:val="000000"/>
        </w:rPr>
        <w:t>План мероприятий по реализации в 2016-2020 годах Стратегии развития воспитания в Российской Федерации на период до 2025 года, утвержденный распоряжением Правительства Российской Федерации от 12.03.2016 № 423-р;</w:t>
      </w:r>
    </w:p>
    <w:p w:rsidR="00827F87" w:rsidRDefault="00827F87">
      <w:pPr>
        <w:pStyle w:val="31"/>
        <w:shd w:val="clear" w:color="auto" w:fill="auto"/>
        <w:spacing w:after="0" w:line="240" w:lineRule="exact"/>
        <w:ind w:left="20" w:right="20" w:firstLine="480"/>
      </w:pPr>
      <w:r>
        <w:rPr>
          <w:rStyle w:val="30"/>
          <w:color w:val="000000"/>
        </w:rPr>
        <w:t>Указ Президента Российской Федерации «О создании Общероссийской общественно-государственной детско-юношеской организации «Российское движение школьников» от 29.10.2015 № 536;</w:t>
      </w:r>
    </w:p>
    <w:p w:rsidR="00827F87" w:rsidRDefault="00827F87">
      <w:pPr>
        <w:pStyle w:val="31"/>
        <w:shd w:val="clear" w:color="auto" w:fill="auto"/>
        <w:spacing w:after="0" w:line="250" w:lineRule="exact"/>
        <w:ind w:left="20" w:right="20" w:firstLine="480"/>
      </w:pPr>
      <w:r>
        <w:rPr>
          <w:rStyle w:val="30"/>
          <w:color w:val="000000"/>
        </w:rPr>
        <w:t>Концепция развития до 2017 года сети служб медиации для восстановительного правосудия в отношении детей, не достигших возраста, с которого наступает уголовная ответственность, утвержденная распоряжением Правительства Российской Федерации от 30.07.2014 № 1430-р;</w:t>
      </w:r>
    </w:p>
    <w:p w:rsidR="00827F87" w:rsidRDefault="00827F87">
      <w:pPr>
        <w:pStyle w:val="31"/>
        <w:shd w:val="clear" w:color="auto" w:fill="auto"/>
        <w:spacing w:after="0" w:line="245" w:lineRule="exact"/>
        <w:ind w:left="20" w:right="20" w:firstLine="480"/>
      </w:pPr>
      <w:r>
        <w:rPr>
          <w:rStyle w:val="30"/>
          <w:color w:val="000000"/>
        </w:rPr>
        <w:t>государственная программа «Патриотическое воспитание граждан Российской Федерации на 2016-2020 годы», утвержденная постановлением Правительства Российской Федерации от 30.12.2015 № 1493;</w:t>
      </w:r>
    </w:p>
    <w:p w:rsidR="00827F87" w:rsidRDefault="00827F87">
      <w:pPr>
        <w:pStyle w:val="31"/>
        <w:shd w:val="clear" w:color="auto" w:fill="auto"/>
        <w:spacing w:after="0" w:line="245" w:lineRule="exact"/>
        <w:ind w:left="20" w:right="20" w:firstLine="480"/>
      </w:pPr>
      <w:r>
        <w:rPr>
          <w:rStyle w:val="30"/>
          <w:color w:val="000000"/>
        </w:rPr>
        <w:t>Стратегия действий в интересах детей в Красноярском крае до 2017 года, утвержденная распоряжением Губернатора Красноярского края от 20.02.2013 № 44-рг (с учетом изменений, внесенных распоряжением Губернатора Красноярского края от 24.03.2015 № 131 -рг);</w:t>
      </w:r>
    </w:p>
    <w:p w:rsidR="00827F87" w:rsidRDefault="00827F87">
      <w:pPr>
        <w:pStyle w:val="31"/>
        <w:shd w:val="clear" w:color="auto" w:fill="auto"/>
        <w:spacing w:after="0" w:line="210" w:lineRule="exact"/>
        <w:ind w:left="20" w:firstLine="480"/>
        <w:sectPr w:rsidR="00827F87" w:rsidSect="00C31723">
          <w:type w:val="continuous"/>
          <w:pgSz w:w="16838" w:h="16834" w:orient="landscape"/>
          <w:pgMar w:top="567" w:right="2093" w:bottom="4026" w:left="2088" w:header="0" w:footer="3" w:gutter="0"/>
          <w:cols w:space="720"/>
          <w:noEndnote/>
          <w:docGrid w:linePitch="360"/>
        </w:sectPr>
      </w:pPr>
      <w:r>
        <w:rPr>
          <w:rStyle w:val="30"/>
          <w:color w:val="000000"/>
        </w:rPr>
        <w:t>Концепция развития системы патриотического воспитания и гражданского образования в Красноярском крае</w:t>
      </w:r>
      <w:r w:rsidR="00C31723">
        <w:rPr>
          <w:rStyle w:val="30"/>
          <w:color w:val="000000"/>
        </w:rPr>
        <w:t xml:space="preserve"> 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lastRenderedPageBreak/>
        <w:t>на 2014–2018 гг., утвержденная указом Губернатора Красноярского края от 21.03.2014 № 52-уг;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государственная программа Красноярского края «Укрепление единства российской нации и этнокультурное развитие народов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Красноярского края» на 2015–2017 годы, утвержденная постановлением Правительства Красноярского края от 30.09.2014 № 442-п;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Стратегия развития профессиональной ориентации населения в Красноярском крае до 2020 года, утвержденная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распоряжением Правительства Красноярского края от 27.11.2013 № 864-р;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Региональная программа профилактики беспризорности и правонарушений несовершеннолетних на 2015–2017 годы,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утвержденная распоряжением Правительства Красноярского края от 15.06.2015 № 519-р;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Комплексный план мероприятий по противодействию идеологии терроризма на территории Красноярского края на 2014–2018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годы, утвержденный председателем антитеррористической комиссии Красноярского края Губернатором края от 28.11.2013;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межведомственный план «Комплексные меры по противодействию экстремизму в Красноярском крае на 2014–2016 годы».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В Комплекс мер включены мероприятия, при реализации которых необходимо учитывать следующие контексты развития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краевой системы образования в 2016–2020 годах: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введение федеральных государственных образовательных стандартов основного общего образования (в 6 классах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общеобразовательных организаций – с 1 сентября 2016 года; в 7 классах – с 1 сентября 2017 года; в 8 классах –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с 1 сентября 2018 года, в 9 классах – с 1 сентября 2019 года), начального общего образования обучающихся с ограниченными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возможностями здоровья (с 1 сентября 2016 года);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введение федеральных государственных образовательных стандартов среднего общего образования (в 10 классах –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с 1 сентября 2020 года);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обеспечение обновления содержания и методики преподавания учебных предметов и предметных областей в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общеобразовательных организациях края в соответствии с требованиями Историко-культурного стандарта, Концепции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преподавания русского языка и литературы в Российской Федерации, других предметных концепций;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введение предметной области «Основы духовно-нравственной культуры народов России» в системе общего образования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Красноярского края;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подготовка к введению профессионального стандарта «Педагог (педагогическая деятельность в сфере дошкольного,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начального общего, основного общего, среднего общего образования) (воспитатель, учитель)».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В соответствии со Стратегией развития воспитания в Российской Федерации до 2025 года (далее – Стратегия) приоритетной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задачей в сфере воспитания детей является развитие высоконравственной личности, разделяющей российские традиционные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духовные ценности, обладающей актуальными знаниями и умениями, способной реализовать свой потенциал в условиях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современного общества, готовой к мирному созиданию и защите Родины.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Стратегия развивает механизмы, предусмотренные Федеральным законом «Об образовании в Российской Федерации», который</w:t>
      </w:r>
    </w:p>
    <w:p w:rsidR="006D7618" w:rsidRDefault="006D7618" w:rsidP="006D7618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гарантирует обеспечение воспитания как неотъемлемой части образования, взаимосвязанной с обучением, но осуществляемой также</w:t>
      </w:r>
    </w:p>
    <w:p w:rsidR="00BF09F8" w:rsidRDefault="006D7618" w:rsidP="006D7618">
      <w:pPr>
        <w:pStyle w:val="a6"/>
        <w:shd w:val="clear" w:color="auto" w:fill="auto"/>
        <w:ind w:left="120" w:right="660" w:firstLine="580"/>
        <w:rPr>
          <w:sz w:val="20"/>
          <w:szCs w:val="20"/>
        </w:rPr>
      </w:pPr>
      <w:r>
        <w:rPr>
          <w:sz w:val="27"/>
          <w:szCs w:val="27"/>
        </w:rPr>
        <w:t>в форме самостоятельной деятельности.</w:t>
      </w:r>
      <w:r>
        <w:rPr>
          <w:sz w:val="20"/>
          <w:szCs w:val="20"/>
        </w:rPr>
        <w:t>__</w:t>
      </w:r>
    </w:p>
    <w:p w:rsidR="00827F87" w:rsidRDefault="00827F87" w:rsidP="006D7618">
      <w:pPr>
        <w:pStyle w:val="a6"/>
        <w:shd w:val="clear" w:color="auto" w:fill="auto"/>
        <w:ind w:left="120" w:right="660" w:firstLine="580"/>
      </w:pPr>
      <w:r>
        <w:rPr>
          <w:rStyle w:val="11"/>
          <w:b w:val="0"/>
          <w:color w:val="000000"/>
          <w:sz w:val="26"/>
        </w:rPr>
        <w:lastRenderedPageBreak/>
        <w:t>Стратегия опирается на систему духовно-нравственных ценностей, сложившихся в процессе культурного развития России, таких как человеколюбие, справедливость, честь, совесть, воля, личное достоинство, вера в добро и стремление к исполнению нравственного долга перед самим собой, своей семьей и своим Отечеством.</w:t>
      </w:r>
    </w:p>
    <w:p w:rsidR="00827F87" w:rsidRDefault="00827F87">
      <w:pPr>
        <w:pStyle w:val="a6"/>
        <w:shd w:val="clear" w:color="auto" w:fill="auto"/>
        <w:ind w:left="680" w:right="4560"/>
        <w:jc w:val="left"/>
      </w:pPr>
      <w:r>
        <w:rPr>
          <w:rStyle w:val="11"/>
          <w:b w:val="0"/>
          <w:color w:val="000000"/>
          <w:sz w:val="26"/>
        </w:rPr>
        <w:t xml:space="preserve">Реализация Стратегии в системе образования Красноярского края направлена на обеспечение: укрепления общественного согласия, солидарности в вопросах воспитания </w:t>
      </w:r>
      <w:r w:rsidR="00C31723">
        <w:rPr>
          <w:rStyle w:val="11"/>
          <w:b w:val="0"/>
          <w:color w:val="000000"/>
          <w:sz w:val="26"/>
        </w:rPr>
        <w:t>детей</w:t>
      </w:r>
      <w:r>
        <w:rPr>
          <w:rStyle w:val="11"/>
          <w:b w:val="0"/>
          <w:color w:val="000000"/>
          <w:sz w:val="26"/>
        </w:rPr>
        <w:t>;</w:t>
      </w:r>
    </w:p>
    <w:p w:rsidR="00827F87" w:rsidRDefault="00827F87">
      <w:pPr>
        <w:pStyle w:val="a6"/>
        <w:shd w:val="clear" w:color="auto" w:fill="auto"/>
        <w:ind w:left="680" w:right="1880"/>
        <w:jc w:val="left"/>
      </w:pPr>
      <w:r>
        <w:rPr>
          <w:rStyle w:val="11"/>
          <w:b w:val="0"/>
          <w:color w:val="000000"/>
          <w:sz w:val="26"/>
        </w:rPr>
        <w:t>пов</w:t>
      </w:r>
      <w:r>
        <w:rPr>
          <w:color w:val="000000"/>
          <w:u w:val="single"/>
        </w:rPr>
        <w:t>ыш</w:t>
      </w:r>
      <w:r>
        <w:rPr>
          <w:rStyle w:val="11"/>
          <w:b w:val="0"/>
          <w:color w:val="000000"/>
          <w:sz w:val="26"/>
        </w:rPr>
        <w:t>ения престижа семьи, отцовства и материнства, сохранение и укрепление традиционных семейных ценностей; создания атмосферы уважения к родителям и родительскому вкладу в воспитание детей;</w:t>
      </w:r>
    </w:p>
    <w:p w:rsidR="00827F87" w:rsidRDefault="00827F87">
      <w:pPr>
        <w:pStyle w:val="a6"/>
        <w:shd w:val="clear" w:color="auto" w:fill="auto"/>
        <w:ind w:left="120" w:right="660" w:firstLine="580"/>
      </w:pPr>
      <w:r>
        <w:rPr>
          <w:rStyle w:val="11"/>
          <w:b w:val="0"/>
          <w:color w:val="000000"/>
          <w:sz w:val="26"/>
        </w:rPr>
        <w:t>развития общественно-государственной системы воспитания, основанной на консолидации усилий общественных и гражданских институтов, современной развитой инфраструктуре, правовом регулировании и эффективных механизмах управления;</w:t>
      </w:r>
    </w:p>
    <w:p w:rsidR="00827F87" w:rsidRDefault="00827F87">
      <w:pPr>
        <w:pStyle w:val="a6"/>
        <w:shd w:val="clear" w:color="auto" w:fill="auto"/>
        <w:ind w:left="120" w:right="660" w:firstLine="580"/>
      </w:pPr>
      <w:r>
        <w:rPr>
          <w:rStyle w:val="11"/>
          <w:b w:val="0"/>
          <w:color w:val="000000"/>
          <w:sz w:val="26"/>
        </w:rPr>
        <w:t>повышения роли системы общего и дополнительного образования в воспитании детей, а также повышения эффективности деятельности организаций сферы физической культуры и спорта, культуры;</w:t>
      </w:r>
    </w:p>
    <w:p w:rsidR="00827F87" w:rsidRDefault="00827F87">
      <w:pPr>
        <w:pStyle w:val="a6"/>
        <w:shd w:val="clear" w:color="auto" w:fill="auto"/>
        <w:ind w:left="120" w:right="660" w:firstLine="580"/>
      </w:pPr>
      <w:r>
        <w:rPr>
          <w:rStyle w:val="11"/>
          <w:b w:val="0"/>
          <w:color w:val="000000"/>
          <w:sz w:val="26"/>
        </w:rPr>
        <w:t>повышения общественного авторитета и статуса педагогических и других работников, принимающих активное участие в воспитании детей;</w:t>
      </w:r>
    </w:p>
    <w:p w:rsidR="00827F87" w:rsidRDefault="00827F87">
      <w:pPr>
        <w:pStyle w:val="a6"/>
        <w:shd w:val="clear" w:color="auto" w:fill="auto"/>
        <w:ind w:left="120" w:firstLine="580"/>
      </w:pPr>
      <w:r>
        <w:rPr>
          <w:rStyle w:val="11"/>
          <w:b w:val="0"/>
          <w:color w:val="000000"/>
          <w:sz w:val="26"/>
        </w:rPr>
        <w:t>укрепления и развития кадрового потенциала системы воспитания;</w:t>
      </w:r>
    </w:p>
    <w:p w:rsidR="00827F87" w:rsidRDefault="00827F87">
      <w:pPr>
        <w:pStyle w:val="a6"/>
        <w:shd w:val="clear" w:color="auto" w:fill="auto"/>
        <w:ind w:left="120" w:right="660" w:firstLine="580"/>
      </w:pPr>
      <w:r>
        <w:rPr>
          <w:rStyle w:val="11"/>
          <w:b w:val="0"/>
          <w:color w:val="000000"/>
          <w:sz w:val="26"/>
        </w:rPr>
        <w:t>доступности для всех категорий детей возможностей для удовлетворения их индивидуальных потребностей, способностей и интересов в разных видах деятельности независимо от места проживания, материального положения семьи и состояния здоровья;</w:t>
      </w:r>
    </w:p>
    <w:p w:rsidR="00827F87" w:rsidRDefault="00827F87">
      <w:pPr>
        <w:pStyle w:val="a6"/>
        <w:shd w:val="clear" w:color="auto" w:fill="auto"/>
        <w:ind w:left="120" w:right="660" w:firstLine="580"/>
        <w:jc w:val="left"/>
      </w:pPr>
      <w:r>
        <w:rPr>
          <w:rStyle w:val="11"/>
          <w:b w:val="0"/>
          <w:color w:val="000000"/>
          <w:sz w:val="26"/>
        </w:rPr>
        <w:t>создания условий для поддержки детской одаренности, развития способностей детей в сферах образования, науки, культуры и спорта, в том числе путем реализации государственных, федеральных, региональных и муниципальных целевых программ; утверждения в детской среде позитивных моделей поведения как нормы, развития эмпатии; снижения уровня негативных социальных явлений;</w:t>
      </w:r>
    </w:p>
    <w:p w:rsidR="00827F87" w:rsidRDefault="00827F87">
      <w:pPr>
        <w:pStyle w:val="a6"/>
        <w:shd w:val="clear" w:color="auto" w:fill="auto"/>
        <w:spacing w:after="599"/>
        <w:ind w:left="120" w:right="660" w:firstLine="580"/>
      </w:pPr>
      <w:r>
        <w:rPr>
          <w:rStyle w:val="11"/>
          <w:b w:val="0"/>
          <w:color w:val="000000"/>
          <w:sz w:val="26"/>
        </w:rPr>
        <w:t>развития и поддержки социально значимых детских, семейных и родительских инициатив, деятельности детских общественных объединений.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01"/>
        <w:gridCol w:w="5683"/>
        <w:gridCol w:w="1982"/>
        <w:gridCol w:w="4406"/>
        <w:gridCol w:w="2702"/>
      </w:tblGrid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after="60" w:line="230" w:lineRule="exact"/>
              <w:ind w:left="260"/>
              <w:jc w:val="left"/>
            </w:pPr>
            <w:r>
              <w:rPr>
                <w:rStyle w:val="11"/>
                <w:bCs/>
                <w:color w:val="000000"/>
                <w:szCs w:val="23"/>
              </w:rPr>
              <w:lastRenderedPageBreak/>
              <w:t>№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before="60" w:line="230" w:lineRule="exact"/>
              <w:ind w:left="260"/>
              <w:jc w:val="left"/>
            </w:pPr>
            <w:r>
              <w:rPr>
                <w:rStyle w:val="11"/>
                <w:bCs/>
                <w:color w:val="000000"/>
                <w:szCs w:val="23"/>
              </w:rPr>
              <w:t>п/п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"/>
                <w:bCs/>
                <w:color w:val="000000"/>
                <w:szCs w:val="23"/>
              </w:rPr>
              <w:t>Мероприятие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after="120" w:line="230" w:lineRule="exact"/>
              <w:jc w:val="center"/>
            </w:pPr>
            <w:r>
              <w:rPr>
                <w:rStyle w:val="11"/>
                <w:bCs/>
                <w:color w:val="000000"/>
                <w:szCs w:val="23"/>
              </w:rPr>
              <w:t>Срок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before="120" w:line="230" w:lineRule="exact"/>
              <w:jc w:val="center"/>
            </w:pPr>
            <w:r>
              <w:rPr>
                <w:rStyle w:val="11"/>
                <w:bCs/>
                <w:color w:val="000000"/>
                <w:szCs w:val="23"/>
              </w:rPr>
              <w:t>исполнения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"/>
                <w:bCs/>
                <w:color w:val="000000"/>
                <w:szCs w:val="23"/>
              </w:rPr>
              <w:t>Результаты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"/>
                <w:bCs/>
                <w:color w:val="000000"/>
                <w:szCs w:val="23"/>
              </w:rPr>
              <w:t>Ответственные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right="240"/>
              <w:jc w:val="right"/>
            </w:pPr>
            <w:r>
              <w:rPr>
                <w:rStyle w:val="111"/>
                <w:color w:val="000000"/>
              </w:rPr>
              <w:t>1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1"/>
                <w:color w:val="000000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1"/>
                <w:color w:val="000000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1"/>
                <w:color w:val="000000"/>
              </w:rPr>
              <w:t>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1"/>
                <w:color w:val="000000"/>
              </w:rPr>
              <w:t>5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  <w:jc w:val="center"/>
        </w:trPr>
        <w:tc>
          <w:tcPr>
            <w:tcW w:w="15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300"/>
              <w:jc w:val="left"/>
            </w:pPr>
            <w:r>
              <w:rPr>
                <w:rStyle w:val="11"/>
                <w:bCs/>
                <w:color w:val="000000"/>
                <w:szCs w:val="23"/>
              </w:rPr>
              <w:t>1. Совершенствование организационно-управленческих механизмов реализации Стратегии в системе образования края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240"/>
              <w:jc w:val="left"/>
            </w:pPr>
            <w:r>
              <w:rPr>
                <w:rStyle w:val="111"/>
                <w:color w:val="000000"/>
              </w:rPr>
              <w:t>1.1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Создание банка федеральных, региональных правовых нормативных и примерных локальных актов, обеспечивающих развитие воспитания в образовательной организации.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до 31.12.201</w:t>
            </w:r>
            <w:r w:rsidR="00BF09F8">
              <w:rPr>
                <w:rStyle w:val="111"/>
                <w:color w:val="000000"/>
              </w:rPr>
              <w:t>7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Банк федеральных, региональных правовых нормативных и примерных локальных актов, обеспечивающих развитие воспитания в образовательной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 xml:space="preserve">Управление образование </w:t>
            </w:r>
          </w:p>
        </w:tc>
      </w:tr>
    </w:tbl>
    <w:p w:rsidR="00827F87" w:rsidRDefault="00827F87">
      <w:pPr>
        <w:rPr>
          <w:rFonts w:cs="Times New Roman"/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01"/>
        <w:gridCol w:w="5683"/>
        <w:gridCol w:w="1982"/>
        <w:gridCol w:w="4406"/>
        <w:gridCol w:w="2702"/>
      </w:tblGrid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организации.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240"/>
              <w:jc w:val="left"/>
            </w:pPr>
            <w:r>
              <w:rPr>
                <w:rStyle w:val="111"/>
                <w:color w:val="000000"/>
              </w:rPr>
              <w:t>1.2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 w:rsidP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line="283" w:lineRule="exact"/>
            </w:pPr>
            <w:r>
              <w:rPr>
                <w:rStyle w:val="111"/>
                <w:color w:val="000000"/>
              </w:rPr>
              <w:t xml:space="preserve">Разработка школьных </w:t>
            </w:r>
            <w:r w:rsidR="00BF09F8">
              <w:rPr>
                <w:rStyle w:val="111"/>
                <w:color w:val="000000"/>
              </w:rPr>
              <w:t xml:space="preserve">планов </w:t>
            </w:r>
            <w:r>
              <w:rPr>
                <w:rStyle w:val="111"/>
                <w:color w:val="000000"/>
              </w:rPr>
              <w:t>реализации Стратегии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</w:pPr>
            <w:r>
              <w:rPr>
                <w:rStyle w:val="111"/>
                <w:color w:val="000000"/>
              </w:rPr>
              <w:t xml:space="preserve">до </w:t>
            </w:r>
            <w:r w:rsidR="00BF09F8">
              <w:rPr>
                <w:rStyle w:val="111"/>
                <w:color w:val="000000"/>
              </w:rPr>
              <w:t>01.01.2018г.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 w:rsidP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В каждой образовательной организации разработаны </w:t>
            </w:r>
            <w:r w:rsidR="00BF09F8">
              <w:rPr>
                <w:rStyle w:val="111"/>
                <w:color w:val="000000"/>
              </w:rPr>
              <w:t xml:space="preserve">планы </w:t>
            </w:r>
            <w:r>
              <w:rPr>
                <w:rStyle w:val="111"/>
                <w:color w:val="000000"/>
              </w:rPr>
              <w:t xml:space="preserve"> реализации Стратегии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240"/>
              <w:jc w:val="left"/>
            </w:pPr>
            <w:r>
              <w:rPr>
                <w:rStyle w:val="111"/>
                <w:color w:val="000000"/>
              </w:rPr>
              <w:t>1.3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Приведение основных образовательных программ НОО и ООО общеобразовательных организаций в соответствие со Стратегией в части воспитания и социализации обучающихся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</w:pPr>
            <w:r>
              <w:rPr>
                <w:rStyle w:val="111"/>
                <w:color w:val="000000"/>
              </w:rPr>
              <w:t>до 01.09</w:t>
            </w:r>
            <w:r w:rsidR="00827F87">
              <w:rPr>
                <w:rStyle w:val="111"/>
                <w:color w:val="000000"/>
              </w:rPr>
              <w:t>. 2017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В основных образовательных программах общеобразовательных организаций отражены мероприятия, направленные на реализацию Стратегии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240"/>
              <w:jc w:val="left"/>
            </w:pPr>
            <w:r>
              <w:rPr>
                <w:rStyle w:val="111"/>
                <w:color w:val="000000"/>
              </w:rPr>
              <w:t>1.4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Обеспечение взаимодействия с традиционными религиозными организациями по вопросу духовно</w:t>
            </w:r>
            <w:r>
              <w:rPr>
                <w:rStyle w:val="111"/>
                <w:color w:val="000000"/>
              </w:rPr>
              <w:softHyphen/>
              <w:t>нравственного воспитания обучающихся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8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в течение всего периода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Организовано взаимодействие по вопросу духовно-нравственного воспитания обучающихся совместн</w:t>
            </w:r>
            <w:r w:rsidR="00BF09F8">
              <w:rPr>
                <w:rStyle w:val="111"/>
                <w:color w:val="000000"/>
              </w:rPr>
              <w:t>о с Храмом Петра и Павла</w:t>
            </w:r>
            <w:r>
              <w:rPr>
                <w:rStyle w:val="111"/>
                <w:color w:val="000000"/>
              </w:rPr>
              <w:t>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 </w:t>
            </w:r>
            <w:r w:rsidR="00BF09F8">
              <w:rPr>
                <w:rStyle w:val="111"/>
                <w:color w:val="000000"/>
              </w:rPr>
              <w:t>, РМЦ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240"/>
              <w:jc w:val="left"/>
            </w:pPr>
            <w:r>
              <w:rPr>
                <w:rStyle w:val="111"/>
                <w:color w:val="000000"/>
              </w:rPr>
              <w:t>1.5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Организация информационно-методического обеспечения мероприятий по просвещению родителей (законных представителей) в области повышения компетенций в вопросах детско- родительских и семейных отношений, воспитания детей и подростков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8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в течение всего периода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Организовано информационно</w:t>
            </w:r>
            <w:r>
              <w:rPr>
                <w:rStyle w:val="111"/>
                <w:color w:val="000000"/>
              </w:rPr>
              <w:softHyphen/>
              <w:t>методическое обеспечение мероприятий по просвещению родителей (законных представителей) по вопросам детско- родительских и семейных отношений, воспитания детей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 w:rsidP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after="240"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 </w:t>
            </w:r>
            <w:r w:rsidR="00BF09F8">
              <w:rPr>
                <w:rStyle w:val="111"/>
                <w:color w:val="000000"/>
              </w:rPr>
              <w:t xml:space="preserve">, РМЦ, </w:t>
            </w:r>
            <w:r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240"/>
              <w:jc w:val="left"/>
            </w:pPr>
            <w:r>
              <w:rPr>
                <w:rStyle w:val="111"/>
                <w:color w:val="000000"/>
              </w:rPr>
              <w:t>1.6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 xml:space="preserve">Проведение родительских собраний, заседаний органов государственно-общественного управления в образовательных организациях по вопросам реализации </w:t>
            </w:r>
            <w:r w:rsidR="00BF09F8">
              <w:rPr>
                <w:rStyle w:val="111"/>
                <w:color w:val="000000"/>
              </w:rPr>
              <w:t xml:space="preserve">плана </w:t>
            </w:r>
            <w:r>
              <w:rPr>
                <w:rStyle w:val="111"/>
                <w:color w:val="000000"/>
              </w:rPr>
              <w:t>Стратегии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8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в течение всего периода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Обеспечены условия для общественного обсуждения вопросов, связанных с реализацией Стратегии, Комплекса мер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Управление</w:t>
            </w:r>
          </w:p>
          <w:p w:rsidR="00827F87" w:rsidRDefault="00827F87" w:rsidP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after="240"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образования </w:t>
            </w:r>
            <w:r w:rsidR="00BF09F8">
              <w:rPr>
                <w:rStyle w:val="111"/>
                <w:color w:val="000000"/>
              </w:rPr>
              <w:t xml:space="preserve">, </w:t>
            </w:r>
            <w:r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240"/>
              <w:jc w:val="left"/>
            </w:pPr>
            <w:r>
              <w:rPr>
                <w:rStyle w:val="111"/>
                <w:color w:val="000000"/>
              </w:rPr>
              <w:t>1.7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 w:rsidP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Обеспечение организационно-методической поддержки деятельности детских общественных объединений, движений и других форм общественной самоорганизации детей и взрослых, в том числе: Российского движения школьников; отрядов «Юные друзья полиции»; отрядов «Юные инспекторы дорожного движения»; поисковых отрядов; семейных клубов, родительских объединений, содействующих укреплению семьи,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83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в течение всего периода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Обеспечена организационно</w:t>
            </w:r>
            <w:r w:rsidR="00BF09F8">
              <w:rPr>
                <w:rStyle w:val="111"/>
                <w:color w:val="000000"/>
              </w:rPr>
              <w:t xml:space="preserve"> </w:t>
            </w:r>
            <w:r>
              <w:rPr>
                <w:rStyle w:val="111"/>
                <w:color w:val="000000"/>
              </w:rPr>
              <w:softHyphen/>
              <w:t>методическая поддержка деятельности детских общественных объединений, движений и других форм общественной самоорганизации детей и взрослых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87" w:rsidRDefault="00827F87" w:rsidP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after="240"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 </w:t>
            </w:r>
            <w:r w:rsidR="00BF09F8">
              <w:rPr>
                <w:rStyle w:val="111"/>
                <w:color w:val="000000"/>
              </w:rPr>
              <w:t>, РМЦ,</w:t>
            </w:r>
            <w:r>
              <w:rPr>
                <w:rStyle w:val="111"/>
                <w:color w:val="000000"/>
              </w:rPr>
              <w:t>Руководители ОО</w:t>
            </w:r>
          </w:p>
        </w:tc>
      </w:tr>
    </w:tbl>
    <w:p w:rsidR="00827F87" w:rsidRDefault="00827F87">
      <w:pPr>
        <w:rPr>
          <w:rFonts w:cs="Times New Roman"/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01"/>
        <w:gridCol w:w="5683"/>
        <w:gridCol w:w="1982"/>
        <w:gridCol w:w="4406"/>
        <w:gridCol w:w="2702"/>
      </w:tblGrid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сохранению и возрождению семейных и нравственных ценностей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200"/>
              <w:jc w:val="left"/>
            </w:pPr>
            <w:r>
              <w:rPr>
                <w:rStyle w:val="111"/>
                <w:color w:val="000000"/>
              </w:rPr>
              <w:t>1.8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Формирование и реализация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муниципального календаря мероприятий с участием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детей (детских фестивалей, конкурсов,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соревнований и др.), направленных на: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гражданское воспитание;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патриотическое воспитание;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духовно-нравственное воспитание;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физическое воспитание;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трудовое воспитание;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экологическое воспитание;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приобщение детей к культурному наследию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ежегодно, в течение всего периода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Ежегодно разрабатывается и реализуется перечень мероприятий для детей и молодежи (утверждается приказом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управления образования)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F09F8" w:rsidRDefault="00827F87" w:rsidP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after="240"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 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before="240" w:line="278" w:lineRule="exact"/>
              <w:ind w:left="120"/>
              <w:jc w:val="left"/>
            </w:pP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200"/>
              <w:jc w:val="left"/>
            </w:pPr>
            <w:r>
              <w:rPr>
                <w:rStyle w:val="111"/>
                <w:color w:val="000000"/>
              </w:rPr>
              <w:t>1.9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Формирование и реализация муниципального перечня мероприятий по развитию кадрового потенциала отрасли образования (муниципальные, межмуниципальные конференции, совещания, семинары), в том числе по актуальным вопросам воспитания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ежегодно, в течение всего периода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 w:rsidP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Ежегодно разрабатывается и реализуется муниципальный перечень мероприятий по развитию кадрового потенциала отрасли образования, включающий конференции, совещания, семинары по актуальным вопросам воспитания, по итогам которых формируются информационно</w:t>
            </w:r>
            <w:r>
              <w:rPr>
                <w:rStyle w:val="111"/>
                <w:color w:val="000000"/>
              </w:rPr>
              <w:softHyphen/>
              <w:t>методические материалы содержащие актуальную информацию о проблематике, проектах, лучших практиках развития воспитания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F09F8" w:rsidRDefault="00827F87" w:rsidP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after="240"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 </w:t>
            </w:r>
            <w:r w:rsidR="00BF09F8">
              <w:rPr>
                <w:rStyle w:val="111"/>
                <w:color w:val="000000"/>
              </w:rPr>
              <w:t>, РМЦ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before="240" w:line="283" w:lineRule="exact"/>
              <w:ind w:left="120"/>
              <w:jc w:val="left"/>
            </w:pP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200"/>
              <w:jc w:val="left"/>
            </w:pPr>
            <w:r>
              <w:rPr>
                <w:rStyle w:val="111"/>
                <w:color w:val="000000"/>
              </w:rPr>
              <w:t>1.10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 w:rsidP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line="278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Создание банка данных лучших практик и технологий воспитания и социализации воспитанников и об</w:t>
            </w:r>
            <w:r w:rsidR="00BF09F8">
              <w:rPr>
                <w:rStyle w:val="111"/>
                <w:color w:val="000000"/>
              </w:rPr>
              <w:t xml:space="preserve">учающихся </w:t>
            </w:r>
            <w:r>
              <w:rPr>
                <w:rStyle w:val="111"/>
                <w:color w:val="000000"/>
              </w:rPr>
              <w:t xml:space="preserve"> по ФГОС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111"/>
                <w:color w:val="000000"/>
              </w:rPr>
              <w:t>в течение всего периода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Создан постоянно обновляющийся банк данных лучших практик и технологий воспитания и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социализации обучающихся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line="283" w:lineRule="exact"/>
              <w:ind w:left="120"/>
              <w:jc w:val="left"/>
            </w:pPr>
            <w:r>
              <w:t>РМЦ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200"/>
              <w:jc w:val="left"/>
            </w:pPr>
            <w:r>
              <w:rPr>
                <w:rStyle w:val="111"/>
                <w:color w:val="000000"/>
              </w:rPr>
              <w:t>1.11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111"/>
                <w:color w:val="000000"/>
              </w:rPr>
              <w:t>Организация деятельности по созданию служб школьной медиации в системе общего образования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До 01.09</w:t>
            </w:r>
            <w:r w:rsidR="00827F87">
              <w:rPr>
                <w:rStyle w:val="111"/>
                <w:color w:val="000000"/>
              </w:rPr>
              <w:t>.2017г.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В каждой общеобразовательной организации созданы службы школьной медиации.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87" w:rsidRDefault="00827F87" w:rsidP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 </w:t>
            </w:r>
          </w:p>
        </w:tc>
      </w:tr>
    </w:tbl>
    <w:p w:rsidR="00827F87" w:rsidRDefault="00827F87">
      <w:pPr>
        <w:rPr>
          <w:rFonts w:cs="Times New Roman"/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01"/>
        <w:gridCol w:w="5683"/>
        <w:gridCol w:w="1982"/>
        <w:gridCol w:w="4406"/>
        <w:gridCol w:w="2702"/>
      </w:tblGrid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80"/>
              <w:jc w:val="left"/>
            </w:pPr>
            <w:r>
              <w:rPr>
                <w:rStyle w:val="111"/>
                <w:color w:val="000000"/>
              </w:rPr>
              <w:lastRenderedPageBreak/>
              <w:t>1.12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after="240" w:line="274" w:lineRule="exact"/>
            </w:pPr>
            <w:r>
              <w:rPr>
                <w:rStyle w:val="111"/>
                <w:color w:val="000000"/>
              </w:rPr>
              <w:t>Мониторинг реализации Стратегии на основе анализа публичных отчетов, самоанализа общеобразовательных организаций, размещенных на сайтах общеобразовательных организаций, по направлениям: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192"/>
              </w:tabs>
              <w:spacing w:before="240" w:after="240" w:line="269" w:lineRule="exact"/>
            </w:pPr>
            <w:r>
              <w:rPr>
                <w:rStyle w:val="111"/>
                <w:color w:val="000000"/>
              </w:rPr>
              <w:t>работа с родителями обучающихся как субъектами образовательных отношений в области воспитания;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182"/>
              </w:tabs>
              <w:spacing w:before="240" w:line="283" w:lineRule="exact"/>
            </w:pPr>
            <w:r>
              <w:rPr>
                <w:rStyle w:val="111"/>
                <w:color w:val="000000"/>
              </w:rPr>
              <w:t>реализация программы воспитания и социализации обучающихся в основной школе;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197"/>
              </w:tabs>
              <w:spacing w:after="240" w:line="274" w:lineRule="exact"/>
            </w:pPr>
            <w:r>
              <w:rPr>
                <w:rStyle w:val="111"/>
                <w:color w:val="000000"/>
              </w:rPr>
              <w:t>деятельность служб школьной медиации, развитие конфликтной компетентности участников образовательных отношений;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307"/>
              </w:tabs>
              <w:spacing w:before="240" w:line="278" w:lineRule="exact"/>
            </w:pPr>
            <w:r>
              <w:rPr>
                <w:rStyle w:val="111"/>
                <w:color w:val="000000"/>
              </w:rPr>
              <w:t>организация учета достижения обучающимися личностных результатов.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542"/>
              </w:tabs>
              <w:spacing w:after="900" w:line="230" w:lineRule="exact"/>
            </w:pPr>
            <w:r>
              <w:rPr>
                <w:rStyle w:val="111"/>
                <w:color w:val="000000"/>
              </w:rPr>
              <w:t>год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542"/>
              </w:tabs>
              <w:spacing w:before="900" w:after="1140" w:line="230" w:lineRule="exact"/>
            </w:pPr>
            <w:r>
              <w:rPr>
                <w:rStyle w:val="111"/>
                <w:color w:val="000000"/>
              </w:rPr>
              <w:t>год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542"/>
              </w:tabs>
              <w:spacing w:before="1140" w:line="230" w:lineRule="exact"/>
            </w:pPr>
            <w:r>
              <w:rPr>
                <w:rStyle w:val="111"/>
                <w:color w:val="000000"/>
              </w:rPr>
              <w:t>год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Проведен мониторинг работы образовательных организаций по реализации Стратегии по заявленным направлениям, выявлены дефициты, проблемы, достижения, подготовлена аналитическая записка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F09F8" w:rsidRDefault="00827F87" w:rsidP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after="480"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 </w:t>
            </w:r>
            <w:r w:rsidR="00BF09F8">
              <w:rPr>
                <w:rStyle w:val="111"/>
                <w:color w:val="000000"/>
              </w:rPr>
              <w:t>, РМЦ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before="480" w:line="283" w:lineRule="exact"/>
              <w:ind w:left="120"/>
              <w:jc w:val="left"/>
            </w:pP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3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80"/>
              <w:jc w:val="left"/>
            </w:pPr>
            <w:r>
              <w:rPr>
                <w:rStyle w:val="111"/>
                <w:color w:val="000000"/>
              </w:rPr>
              <w:t>1.13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Обеспечение оценки результативности и качества труда, материальной заинтересованности педагогических работников, осуществляющих воспитательную деятельность, в том числе работающих с детьми из социально неблагополучных семей, через систему показателей положений об оплате труда работников образовательных организаций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83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в течение всего периода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В п</w:t>
            </w:r>
            <w:r w:rsidR="00BF09F8">
              <w:rPr>
                <w:rStyle w:val="111"/>
                <w:color w:val="000000"/>
              </w:rPr>
              <w:t xml:space="preserve">оложениях об оплате труда </w:t>
            </w:r>
            <w:r>
              <w:rPr>
                <w:rStyle w:val="111"/>
                <w:color w:val="000000"/>
              </w:rPr>
              <w:t>образовательных организаций предусмотрены показатели результативности воспитательной работы педагогических работников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  <w:jc w:val="center"/>
        </w:trPr>
        <w:tc>
          <w:tcPr>
            <w:tcW w:w="15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"/>
                <w:bCs/>
                <w:color w:val="000000"/>
                <w:szCs w:val="23"/>
              </w:rPr>
              <w:t>2. Развитие кадрового потенциала для реализации Стратегии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220"/>
              <w:jc w:val="left"/>
            </w:pPr>
            <w:r>
              <w:rPr>
                <w:rStyle w:val="111"/>
                <w:color w:val="000000"/>
              </w:rPr>
              <w:t>2.1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Распространение лучших практик и технологий воспитания и социализации воспитанников и обучающихся, в том числе по формированию у детей и молодежи гражданской позиции, устойчивости к антиобщественным проявлениям, в том числе экстремистского характера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</w:pPr>
            <w:r>
              <w:rPr>
                <w:rStyle w:val="111"/>
                <w:color w:val="000000"/>
              </w:rPr>
              <w:t>2017-2020 годы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Лучшие практики и технологии воспитания и социализации воспитанников и обучающихся используются педагогическими работниками, представляются ими в рамках мероприятий по развитию кадрового потенциала отрасли образования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 w:rsidP="00BF09F8">
            <w:pPr>
              <w:pStyle w:val="a6"/>
              <w:framePr w:w="15475" w:wrap="notBeside" w:vAnchor="text" w:hAnchor="text" w:xAlign="center" w:y="1"/>
              <w:shd w:val="clear" w:color="auto" w:fill="auto"/>
              <w:spacing w:after="540"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 </w:t>
            </w:r>
            <w:r w:rsidR="00BF09F8">
              <w:rPr>
                <w:rStyle w:val="111"/>
                <w:color w:val="000000"/>
              </w:rPr>
              <w:t xml:space="preserve">, РМЦ, </w:t>
            </w:r>
            <w:r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 w:rsidP="008A7F2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220"/>
              <w:jc w:val="left"/>
            </w:pPr>
            <w:r>
              <w:rPr>
                <w:rStyle w:val="111"/>
                <w:color w:val="000000"/>
              </w:rPr>
              <w:t>2.</w:t>
            </w:r>
            <w:r w:rsidR="008A7F27">
              <w:rPr>
                <w:rStyle w:val="111"/>
                <w:color w:val="000000"/>
              </w:rPr>
              <w:t>2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Информационно-методическое сопровождение деятельности педагогических работников в сфере выявления и предупреждения девиантных и антиобщественных проявлений у детей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8" w:lineRule="exact"/>
              <w:ind w:left="140"/>
              <w:jc w:val="left"/>
            </w:pPr>
            <w:r>
              <w:rPr>
                <w:rStyle w:val="111"/>
                <w:color w:val="000000"/>
              </w:rPr>
              <w:t>далее в течение всего периода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Организовано информационно</w:t>
            </w:r>
            <w:r>
              <w:rPr>
                <w:rStyle w:val="111"/>
                <w:color w:val="000000"/>
              </w:rPr>
              <w:softHyphen/>
              <w:t>методическое сопровождение деятельности педагогических работников в сфере выявления и предупреждения девиантных и антиобщественных проявлений у детей в соответствии рекомендациями Минобрнауки РФ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F55A1" w:rsidRDefault="00827F87" w:rsidP="00BF55A1">
            <w:pPr>
              <w:pStyle w:val="a6"/>
              <w:framePr w:w="15475" w:wrap="notBeside" w:vAnchor="text" w:hAnchor="text" w:xAlign="center" w:y="1"/>
              <w:shd w:val="clear" w:color="auto" w:fill="auto"/>
              <w:spacing w:after="540"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 </w:t>
            </w:r>
            <w:r w:rsidR="00BF55A1">
              <w:rPr>
                <w:rStyle w:val="111"/>
                <w:color w:val="000000"/>
              </w:rPr>
              <w:t>, РМЦ, руководители ОО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before="540" w:line="278" w:lineRule="exact"/>
              <w:ind w:left="120"/>
              <w:jc w:val="left"/>
            </w:pP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 w:rsidP="008A7F2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220"/>
              <w:jc w:val="left"/>
            </w:pPr>
            <w:r>
              <w:rPr>
                <w:rStyle w:val="111"/>
                <w:color w:val="000000"/>
              </w:rPr>
              <w:t>2.</w:t>
            </w:r>
            <w:r w:rsidR="008A7F27">
              <w:rPr>
                <w:rStyle w:val="111"/>
                <w:color w:val="000000"/>
              </w:rPr>
              <w:t>3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Повышение квалификации управленческих и педагогических кадров по вопросам воспитания и социализации воспитанников и обучающихся.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83" w:lineRule="exact"/>
              <w:ind w:left="140"/>
              <w:jc w:val="left"/>
            </w:pPr>
            <w:r>
              <w:rPr>
                <w:rStyle w:val="111"/>
                <w:color w:val="000000"/>
              </w:rPr>
              <w:t>в течение всего периода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 w:rsidP="00BF55A1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Повысили квалификацию по вопросам воспитания и социали</w:t>
            </w:r>
            <w:r w:rsidR="00BF55A1">
              <w:rPr>
                <w:rStyle w:val="111"/>
                <w:color w:val="000000"/>
              </w:rPr>
              <w:t>зации обучающихся  педагогические</w:t>
            </w:r>
            <w:r>
              <w:rPr>
                <w:rStyle w:val="111"/>
                <w:color w:val="000000"/>
              </w:rPr>
              <w:t xml:space="preserve"> работник</w:t>
            </w:r>
            <w:r w:rsidR="00BF55A1">
              <w:rPr>
                <w:rStyle w:val="111"/>
                <w:color w:val="000000"/>
              </w:rPr>
              <w:t>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BF55A1">
            <w:pPr>
              <w:pStyle w:val="a6"/>
              <w:framePr w:w="15475" w:wrap="notBeside" w:vAnchor="text" w:hAnchor="text" w:xAlign="center" w:y="1"/>
              <w:shd w:val="clear" w:color="auto" w:fill="auto"/>
              <w:spacing w:line="283" w:lineRule="exact"/>
              <w:ind w:left="120"/>
              <w:jc w:val="left"/>
            </w:pPr>
            <w:r>
              <w:t>РМЦ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  <w:jc w:val="center"/>
        </w:trPr>
        <w:tc>
          <w:tcPr>
            <w:tcW w:w="15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"/>
                <w:bCs/>
                <w:color w:val="000000"/>
                <w:szCs w:val="23"/>
              </w:rPr>
              <w:t>3. Обновление содержания воспитательной деятельности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15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"/>
                <w:bCs/>
                <w:color w:val="000000"/>
                <w:szCs w:val="23"/>
              </w:rPr>
              <w:t>3.1. Гражданское, патриотическое воспитание, формирование российской гражданской идентичности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3.1.1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Обеспечение реализации муниципальной программы «</w:t>
            </w:r>
            <w:r w:rsidR="00BF55A1">
              <w:rPr>
                <w:rStyle w:val="111"/>
                <w:color w:val="000000"/>
              </w:rPr>
              <w:t>Развитие образования Богучанского района»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BF55A1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40"/>
              <w:jc w:val="left"/>
            </w:pPr>
            <w:r>
              <w:rPr>
                <w:rStyle w:val="111"/>
                <w:color w:val="000000"/>
              </w:rPr>
              <w:t>2017-2020</w:t>
            </w:r>
            <w:r w:rsidR="00827F87">
              <w:rPr>
                <w:rStyle w:val="111"/>
                <w:color w:val="000000"/>
              </w:rPr>
              <w:t xml:space="preserve"> годы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Образовательные учреждения района участвуют в реализации муниципальной программы 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 w:rsidP="00BF55A1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 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3.1.2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Обеспечение учета историко-культурного стандарта при организации обучения школьников по истории и смежным дисциплинам, курсам, модулям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40"/>
              <w:jc w:val="left"/>
            </w:pPr>
            <w:r>
              <w:rPr>
                <w:rStyle w:val="111"/>
                <w:color w:val="000000"/>
              </w:rPr>
              <w:t>2017-2020 годы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В 100 % общеобразовательных организаций введен историко</w:t>
            </w:r>
            <w:r>
              <w:rPr>
                <w:rStyle w:val="111"/>
                <w:color w:val="000000"/>
              </w:rPr>
              <w:softHyphen/>
              <w:t>культурный стандарт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3.1.3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Модернизация содержания ООП общеобразовательных организаций в части русского языка и литературы в соответствии с Концепцией преподавания русского языка и литературы в Российской Федерации, обеспечение их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BF55A1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40"/>
              <w:jc w:val="left"/>
            </w:pPr>
            <w:r>
              <w:rPr>
                <w:rStyle w:val="111"/>
                <w:color w:val="000000"/>
              </w:rPr>
              <w:t>2017-2020</w:t>
            </w:r>
            <w:r w:rsidR="00827F87">
              <w:rPr>
                <w:rStyle w:val="111"/>
                <w:color w:val="000000"/>
              </w:rPr>
              <w:t xml:space="preserve"> годы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В ООП учтены положения Концепции преподавания русского языка и литературы в Российской Федерации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Руководители ОО</w:t>
            </w:r>
          </w:p>
        </w:tc>
      </w:tr>
    </w:tbl>
    <w:p w:rsidR="00827F87" w:rsidRDefault="00827F87">
      <w:pPr>
        <w:rPr>
          <w:rFonts w:cs="Times New Roman"/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01"/>
        <w:gridCol w:w="5683"/>
        <w:gridCol w:w="1982"/>
        <w:gridCol w:w="4406"/>
        <w:gridCol w:w="2702"/>
      </w:tblGrid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преемственности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 w:rsidP="00E30FED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3.1.</w:t>
            </w:r>
            <w:r w:rsidR="00E30FED">
              <w:rPr>
                <w:rStyle w:val="111"/>
                <w:color w:val="000000"/>
              </w:rPr>
              <w:t>4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Пров</w:t>
            </w:r>
            <w:r w:rsidR="00BF55A1">
              <w:rPr>
                <w:rStyle w:val="111"/>
                <w:color w:val="000000"/>
              </w:rPr>
              <w:t>едение совещаний</w:t>
            </w:r>
            <w:r>
              <w:rPr>
                <w:rStyle w:val="111"/>
                <w:color w:val="000000"/>
              </w:rPr>
              <w:t>, семинаров по выявлению, популяризации лучшего опыта по приобщению к историко-культурному наследию Красноярского края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1"/>
                <w:color w:val="000000"/>
              </w:rPr>
              <w:t>2017-2020 годы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Обобщен опыт работы образовательных организаций по приобщению к историко-культурному наследию Красноярского края.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F55A1" w:rsidRDefault="00827F87" w:rsidP="00BF55A1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 </w:t>
            </w:r>
            <w:r w:rsidR="00BF55A1">
              <w:rPr>
                <w:rStyle w:val="111"/>
                <w:color w:val="000000"/>
              </w:rPr>
              <w:t>, РМЦ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3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 w:rsidP="00E30FED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3.1.</w:t>
            </w:r>
            <w:r w:rsidR="00E30FED">
              <w:rPr>
                <w:rStyle w:val="111"/>
                <w:color w:val="000000"/>
              </w:rPr>
              <w:t>5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Направление в образовательные организации методических материалов, разработанным в регионе, по организации и проведению в образовательных организациях церемоний торжественного открытия и закрытия спортивно-массовых мероприятий с использованием государственной символики Российской Федерации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1"/>
                <w:color w:val="000000"/>
              </w:rPr>
              <w:t>2017 год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Образовательные организации при проведении церемоний торжественного открытия и закрытия спортивно</w:t>
            </w:r>
            <w:r>
              <w:rPr>
                <w:rStyle w:val="111"/>
                <w:color w:val="000000"/>
              </w:rPr>
              <w:softHyphen/>
            </w:r>
            <w:r w:rsidR="00BF55A1">
              <w:rPr>
                <w:rStyle w:val="111"/>
                <w:color w:val="000000"/>
              </w:rPr>
              <w:t xml:space="preserve"> </w:t>
            </w:r>
            <w:r>
              <w:rPr>
                <w:rStyle w:val="111"/>
                <w:color w:val="000000"/>
              </w:rPr>
              <w:t>массовых мероприятий используют государственную символику Российской Федерации согласно методическим материалам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BF55A1">
            <w:pPr>
              <w:pStyle w:val="a6"/>
              <w:framePr w:w="15475" w:wrap="notBeside" w:vAnchor="text" w:hAnchor="text" w:xAlign="center" w:y="1"/>
              <w:shd w:val="clear" w:color="auto" w:fill="auto"/>
              <w:spacing w:line="278" w:lineRule="exact"/>
              <w:ind w:left="120"/>
              <w:jc w:val="left"/>
            </w:pPr>
            <w:r>
              <w:t>РМЦ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  <w:jc w:val="center"/>
        </w:trPr>
        <w:tc>
          <w:tcPr>
            <w:tcW w:w="15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"/>
                <w:bCs/>
                <w:color w:val="000000"/>
                <w:szCs w:val="23"/>
              </w:rPr>
              <w:t>3.2. Духовное и нравственное воспитание детей на основе российских традиционных ценностей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3.2.1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Обеспечение реализации в общеобразовательных организациях предметной области «Основы духовно-нравственной культуры народов России»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 w:rsidP="00BF55A1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1"/>
                <w:color w:val="000000"/>
              </w:rPr>
              <w:t>201</w:t>
            </w:r>
            <w:r w:rsidR="00BF55A1">
              <w:rPr>
                <w:rStyle w:val="111"/>
                <w:color w:val="000000"/>
              </w:rPr>
              <w:t>7</w:t>
            </w:r>
            <w:r>
              <w:rPr>
                <w:rStyle w:val="111"/>
                <w:color w:val="000000"/>
              </w:rPr>
              <w:t>-2020 годы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В основных образовательных программах общеобразовательных организаций отражены содержание и показатели результативности реализации предметной области «Основы духовно-нравственной культуры народов России»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1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3.2.2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Проведение тематических встреч, бесед, экскурсий, направленных на представление обучающимся и воспитанникам культурных моделей поведения в жизненных ситуациях, в том числе в проблемных, стрессовых и конфликтных ситуациях, в рамках сотрудничества образовательных организаций с общественными организациями, действующими в области воспитания, с традиционными религиозными организациями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BF55A1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1"/>
                <w:color w:val="000000"/>
              </w:rPr>
              <w:t>2017</w:t>
            </w:r>
            <w:r w:rsidR="00827F87">
              <w:rPr>
                <w:rStyle w:val="111"/>
                <w:color w:val="000000"/>
              </w:rPr>
              <w:t>-2020 годы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Обучающимся и воспитанникам созданы условия для восприятия культурных моделей поведения в жизненных ситуациях, воспроизводимых представителями общественных организаций, традиционных религиозных организаций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3.2.3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Обеспечение условий для позитивной социализации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BF55A1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1"/>
                <w:color w:val="000000"/>
              </w:rPr>
              <w:t>2017</w:t>
            </w:r>
            <w:r w:rsidR="00827F87">
              <w:rPr>
                <w:rStyle w:val="111"/>
                <w:color w:val="000000"/>
              </w:rPr>
              <w:t>-2020 годы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</w:pPr>
            <w:r>
              <w:rPr>
                <w:rStyle w:val="111"/>
                <w:color w:val="000000"/>
              </w:rPr>
              <w:t>В образовательных организациях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Руководители ОО</w:t>
            </w:r>
          </w:p>
        </w:tc>
      </w:tr>
    </w:tbl>
    <w:p w:rsidR="00827F87" w:rsidRDefault="00827F87">
      <w:pPr>
        <w:rPr>
          <w:rFonts w:cs="Times New Roman"/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01"/>
        <w:gridCol w:w="5683"/>
        <w:gridCol w:w="1982"/>
        <w:gridCol w:w="4406"/>
        <w:gridCol w:w="2702"/>
      </w:tblGrid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детей и подростков с ОВЗ, успешной социально</w:t>
            </w:r>
            <w:r>
              <w:rPr>
                <w:rStyle w:val="111"/>
                <w:color w:val="000000"/>
              </w:rPr>
              <w:softHyphen/>
              <w:t>педагогической адаптации, включения в учебную, коммуникативную, досуговую деятельность, для развития сопереживания, позитивного отношения к людям с ОВЗ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создаются условия для позитивной социализации детей с ОВЗ, гуманизации укладов школьной жизни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3.2.4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Обеспечение исполнения порядка межведомственного взаимодействия органов и учреждений системы профилактики безнадзорности и правонарушений несовершеннолетних в Красноярском крае по выявлению детского и семейного неблагополучия, утвержденного постановлением Правительства Красноярского края от 02.10.2015 № 516-п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BF55A1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40"/>
              <w:jc w:val="left"/>
            </w:pPr>
            <w:r>
              <w:rPr>
                <w:rStyle w:val="111"/>
                <w:color w:val="000000"/>
              </w:rPr>
              <w:t>2017</w:t>
            </w:r>
            <w:r w:rsidR="00827F87">
              <w:rPr>
                <w:rStyle w:val="111"/>
                <w:color w:val="000000"/>
              </w:rPr>
              <w:t>-2020 годы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Специалисты управления образования, других ведомств, в также работники образовательных организаций в случаях детского и семейного неблагополучия действуют в соответствии с порядком, утвержденным постановлением Правительства Красноярского края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 w:rsidP="00BF55A1">
            <w:pPr>
              <w:pStyle w:val="a6"/>
              <w:framePr w:w="15475" w:wrap="notBeside" w:vAnchor="text" w:hAnchor="text" w:xAlign="center" w:y="1"/>
              <w:shd w:val="clear" w:color="auto" w:fill="auto"/>
              <w:spacing w:after="240" w:line="283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КДНиЗП </w:t>
            </w:r>
            <w:r w:rsidR="00BF55A1">
              <w:rPr>
                <w:rStyle w:val="111"/>
                <w:color w:val="000000"/>
              </w:rPr>
              <w:t xml:space="preserve">, </w:t>
            </w:r>
            <w:r>
              <w:rPr>
                <w:rStyle w:val="111"/>
                <w:color w:val="000000"/>
              </w:rPr>
              <w:t>Управление</w:t>
            </w:r>
            <w:r w:rsidR="00BF55A1">
              <w:rPr>
                <w:rStyle w:val="111"/>
                <w:color w:val="000000"/>
              </w:rPr>
              <w:t xml:space="preserve"> о</w:t>
            </w:r>
            <w:r>
              <w:rPr>
                <w:rStyle w:val="111"/>
                <w:color w:val="000000"/>
              </w:rPr>
              <w:t>бразования</w:t>
            </w:r>
            <w:r w:rsidR="00BF55A1">
              <w:rPr>
                <w:rStyle w:val="111"/>
                <w:color w:val="000000"/>
              </w:rPr>
              <w:t xml:space="preserve">, </w:t>
            </w:r>
            <w:r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  <w:jc w:val="center"/>
        </w:trPr>
        <w:tc>
          <w:tcPr>
            <w:tcW w:w="15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"/>
                <w:bCs/>
                <w:color w:val="000000"/>
                <w:szCs w:val="23"/>
              </w:rPr>
              <w:t>3.3. П</w:t>
            </w:r>
            <w:r w:rsidR="00827F87">
              <w:rPr>
                <w:rStyle w:val="11"/>
                <w:bCs/>
                <w:color w:val="000000"/>
                <w:szCs w:val="23"/>
              </w:rPr>
              <w:t>рофессиональное самоопределение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3.3.1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Обеспечение реализации Стратегии развития профессиональной ориентации населения в Красноярском крае до 2020 года в образовательных организациях.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BF55A1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40"/>
              <w:jc w:val="left"/>
            </w:pPr>
            <w:r>
              <w:rPr>
                <w:rStyle w:val="111"/>
                <w:color w:val="000000"/>
              </w:rPr>
              <w:t>2017</w:t>
            </w:r>
            <w:r w:rsidR="00827F87">
              <w:rPr>
                <w:rStyle w:val="111"/>
                <w:color w:val="000000"/>
              </w:rPr>
              <w:t>-2020 годы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В образовательных организациях, учреждениях дополнительного образования детей реализуются мероприятия, организованные с учетом Стратегии развития профессиональной ориентации населения в Красноярском крае до 2020 года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after="240"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 </w:t>
            </w:r>
            <w:r w:rsidR="00BF55A1">
              <w:rPr>
                <w:rStyle w:val="111"/>
                <w:color w:val="000000"/>
              </w:rPr>
              <w:t>,</w:t>
            </w:r>
          </w:p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before="240"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6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3.3.2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Разработка и реализация программ трудового воспитания в образовательных организациях, направленных на формирование у обучающихся и воспитанников навыков самообслуживания, освоение опыта общественно полезного труда, организацию профессиональных проб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40"/>
              <w:jc w:val="left"/>
            </w:pPr>
            <w:r>
              <w:rPr>
                <w:rStyle w:val="111"/>
                <w:color w:val="000000"/>
              </w:rPr>
              <w:t>2017</w:t>
            </w:r>
            <w:r w:rsidR="00827F87">
              <w:rPr>
                <w:rStyle w:val="111"/>
                <w:color w:val="000000"/>
              </w:rPr>
              <w:t>-2020 годы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Разработаны и реализуются в каждой образовательной организации программы трудового воспитания</w:t>
            </w:r>
            <w:r w:rsidR="0023210B">
              <w:rPr>
                <w:rStyle w:val="111"/>
                <w:color w:val="000000"/>
              </w:rPr>
              <w:t>, профессионального самоопределения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before="240"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РМЦ, </w:t>
            </w:r>
            <w:r w:rsidR="00827F87"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2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3.3.3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23210B" w:rsidP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111"/>
                <w:color w:val="000000"/>
              </w:rPr>
              <w:t xml:space="preserve">Проведение совещания </w:t>
            </w:r>
            <w:r w:rsidR="00827F87">
              <w:rPr>
                <w:rStyle w:val="111"/>
                <w:color w:val="000000"/>
              </w:rPr>
              <w:t>по направлению «</w:t>
            </w:r>
            <w:r>
              <w:rPr>
                <w:rStyle w:val="111"/>
                <w:color w:val="000000"/>
              </w:rPr>
              <w:t>П</w:t>
            </w:r>
            <w:r w:rsidR="00827F87">
              <w:rPr>
                <w:rStyle w:val="111"/>
                <w:color w:val="000000"/>
              </w:rPr>
              <w:t>рофессиональное самоопределение школьников»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40"/>
              <w:jc w:val="left"/>
            </w:pPr>
            <w:r>
              <w:rPr>
                <w:rStyle w:val="111"/>
                <w:color w:val="000000"/>
              </w:rPr>
              <w:t>2017-2018 годы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23210B" w:rsidP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Проведено совещание по проблеме </w:t>
            </w:r>
            <w:r w:rsidR="00827F87">
              <w:rPr>
                <w:rStyle w:val="111"/>
                <w:color w:val="000000"/>
              </w:rPr>
              <w:t xml:space="preserve"> формирования у детей навыков самообслуживания, определения форм практик самообслуживания, соответствующих возрастным задачам развития, организации профессиональных проб и профессионального самоопределения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87" w:rsidRDefault="00827F87" w:rsidP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 </w:t>
            </w:r>
            <w:r w:rsidR="0023210B">
              <w:rPr>
                <w:rStyle w:val="111"/>
                <w:color w:val="000000"/>
              </w:rPr>
              <w:t xml:space="preserve">, ЦЗН, РМЦ, </w:t>
            </w:r>
            <w:r>
              <w:rPr>
                <w:rStyle w:val="111"/>
                <w:color w:val="000000"/>
              </w:rPr>
              <w:t>Руководители ОО</w:t>
            </w:r>
          </w:p>
        </w:tc>
      </w:tr>
    </w:tbl>
    <w:p w:rsidR="00827F87" w:rsidRDefault="00827F87">
      <w:pPr>
        <w:rPr>
          <w:rFonts w:cs="Times New Roman"/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01"/>
        <w:gridCol w:w="5683"/>
        <w:gridCol w:w="1982"/>
        <w:gridCol w:w="4406"/>
        <w:gridCol w:w="2702"/>
      </w:tblGrid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</w:pPr>
            <w:r>
              <w:rPr>
                <w:rStyle w:val="111"/>
                <w:color w:val="000000"/>
              </w:rPr>
              <w:t>школьников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  <w:jc w:val="center"/>
        </w:trPr>
        <w:tc>
          <w:tcPr>
            <w:tcW w:w="15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"/>
                <w:bCs/>
                <w:color w:val="000000"/>
                <w:szCs w:val="23"/>
              </w:rPr>
              <w:t>3.4. Физическое воспитание и формирование культуры здорового образа жизни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3.4.1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Внедрение в практику работы образовательных организаций программ и методик по формированию здорового образа жизни, ценностного отношения обучающихся к своему здоровью, профилактике немедицинского потребления наркотических и психотропных веществ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</w:pPr>
            <w:r>
              <w:t>В течение всего периода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Образовательные организации выстраивают работу на основе программ и методик, направленных на формирование здорового образа жизни, ценностного отношения обучающихся к своему здоровью, профилактику немедицинского потребления наркотических и психотропных веществ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 w:rsidP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after="240"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 </w:t>
            </w:r>
            <w:r w:rsidR="0023210B">
              <w:rPr>
                <w:rStyle w:val="111"/>
                <w:color w:val="000000"/>
              </w:rPr>
              <w:t xml:space="preserve">, </w:t>
            </w:r>
            <w:r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3.4.2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Организация участия обучающихся образовательных организаций края в испытаниях ВФСК «Г отов к труду и обороне» (ГТО)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111"/>
                <w:color w:val="000000"/>
              </w:rPr>
              <w:t>в течение всего периода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Во всех образовательных организациях организована работа по включению обучающихся в испытания ВФСК ГТО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before="240"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Управление образования, ДЮСШ, </w:t>
            </w:r>
            <w:r w:rsidR="00827F87"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3.4.3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Реализация многоэтапных спортивно-массовых мероприятий с обучающимися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111"/>
                <w:color w:val="000000"/>
              </w:rPr>
              <w:t>в течение всего периода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Многоэтапные спортивно-массовые мероприятия проводятся во всех образовательных организациях и в районе.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before="240"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ДЮСШ, </w:t>
            </w:r>
            <w:r w:rsidR="00827F87"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3.4.4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Участие в муниципальном и региональном этапах конкурсов среди физкультурно-спортивных клубов, образовательных организаций «Олимпиада начинается в школе», акции «Спорт - как альтернатива пагубным привычкам»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</w:pPr>
            <w:r>
              <w:t>В течение всего периода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Данные мероприятия пр</w:t>
            </w:r>
            <w:r w:rsidR="0023210B">
              <w:rPr>
                <w:rStyle w:val="111"/>
                <w:color w:val="000000"/>
              </w:rPr>
              <w:t xml:space="preserve">оводятся на территории </w:t>
            </w:r>
            <w:r>
              <w:rPr>
                <w:rStyle w:val="111"/>
                <w:color w:val="000000"/>
              </w:rPr>
              <w:t xml:space="preserve"> района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before="240"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ДЮСШ, </w:t>
            </w:r>
            <w:r w:rsidR="00827F87"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15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"/>
                <w:bCs/>
                <w:color w:val="000000"/>
                <w:szCs w:val="23"/>
              </w:rPr>
              <w:t>3.5. Формирование системы педагогического просвещения родителей обучающихся и воспитанников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22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3.5.1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Создание, обновление банка информации по просвещению родителей (законных представителей) в области повышения компетенций в вопросах детско-родительских и семейных отношений, воспитания детей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111"/>
                <w:color w:val="000000"/>
              </w:rPr>
              <w:t>ежегодно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Создан, обновляется ресурс для наполнения, обновления сайтов ОО по вопросам реализации Стратегии, просвещения родителей (законных представителей) в области повышения компетенций в вопросах детско- родительских и семейных отношений, воспитания детей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after="60"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Управление</w:t>
            </w:r>
          </w:p>
          <w:p w:rsidR="00827F87" w:rsidRDefault="00827F87" w:rsidP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before="60" w:after="240" w:line="274" w:lineRule="exact"/>
              <w:ind w:left="120"/>
              <w:jc w:val="left"/>
            </w:pPr>
            <w:r>
              <w:rPr>
                <w:rStyle w:val="111"/>
                <w:color w:val="000000"/>
              </w:rPr>
              <w:t xml:space="preserve">образования </w:t>
            </w:r>
            <w:r w:rsidR="0023210B">
              <w:rPr>
                <w:rStyle w:val="111"/>
                <w:color w:val="000000"/>
              </w:rPr>
              <w:t xml:space="preserve">, РМЦ, </w:t>
            </w:r>
            <w:r>
              <w:rPr>
                <w:rStyle w:val="111"/>
                <w:color w:val="000000"/>
              </w:rPr>
              <w:t>Руководители ОО</w:t>
            </w: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3.5.2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Организация деятельности консультационных пунктов для предоставления методической, психолого-педагогической, диагностической и консультативной помощи родителям (законным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</w:pPr>
            <w:r>
              <w:rPr>
                <w:rStyle w:val="111"/>
                <w:color w:val="000000"/>
              </w:rPr>
              <w:t>2017</w:t>
            </w:r>
            <w:r w:rsidR="00827F87">
              <w:rPr>
                <w:rStyle w:val="111"/>
                <w:color w:val="000000"/>
              </w:rPr>
              <w:t>-2020 годы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Дети дошкольного возраста получают бесплатную методическую, психолого</w:t>
            </w:r>
            <w:r>
              <w:rPr>
                <w:rStyle w:val="111"/>
                <w:color w:val="000000"/>
              </w:rPr>
              <w:softHyphen/>
              <w:t>педагогическую, диагностическую и консультативную помощь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87" w:rsidRDefault="0023210B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t>Управление образования, РМЦ</w:t>
            </w:r>
          </w:p>
        </w:tc>
      </w:tr>
    </w:tbl>
    <w:p w:rsidR="00827F87" w:rsidRDefault="00827F87">
      <w:pPr>
        <w:rPr>
          <w:rFonts w:cs="Times New Roman"/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01"/>
        <w:gridCol w:w="5683"/>
        <w:gridCol w:w="1982"/>
        <w:gridCol w:w="4406"/>
        <w:gridCol w:w="2702"/>
      </w:tblGrid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</w:pPr>
            <w:r>
              <w:rPr>
                <w:rStyle w:val="111"/>
                <w:color w:val="000000"/>
              </w:rPr>
              <w:t>представителям) детей дошкольного возраста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framePr w:w="15475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827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</w:pPr>
            <w:r>
              <w:rPr>
                <w:rStyle w:val="111"/>
                <w:color w:val="000000"/>
              </w:rPr>
              <w:t>3.5.3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Размещение, обновление информационно</w:t>
            </w:r>
            <w:r>
              <w:rPr>
                <w:rStyle w:val="111"/>
                <w:color w:val="000000"/>
              </w:rPr>
              <w:softHyphen/>
              <w:t>методических ресурсов по вопросам реализации Стратегии, в том числе конкретных рекомендаций по просвещению родителей (законных представителей) в области повышения компетенций в вопросах детско-родительских и семейных отношений, воспитания детей, обучающихся на сайтах ОО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111"/>
                <w:color w:val="000000"/>
              </w:rPr>
              <w:t>ежегодно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111"/>
                <w:color w:val="000000"/>
              </w:rPr>
              <w:t>Информация по вопросам реализации Стратегии, в том числе конкретные рекомендации по просвещению родителей (законных представителей) в области повышения компетенций в вопросах детско-родительских и семейных отношений, воспитания детей, доступна для родителей обучающихся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F87" w:rsidRDefault="00827F87">
            <w:pPr>
              <w:pStyle w:val="a6"/>
              <w:framePr w:w="15475" w:wrap="notBeside" w:vAnchor="text" w:hAnchor="text" w:xAlign="center" w:y="1"/>
              <w:shd w:val="clear" w:color="auto" w:fill="auto"/>
              <w:spacing w:before="480" w:line="230" w:lineRule="exact"/>
            </w:pPr>
            <w:r>
              <w:rPr>
                <w:rStyle w:val="111"/>
                <w:color w:val="000000"/>
              </w:rPr>
              <w:t>Руководители ОО</w:t>
            </w:r>
          </w:p>
        </w:tc>
      </w:tr>
    </w:tbl>
    <w:p w:rsidR="00827F87" w:rsidRDefault="00827F87">
      <w:pPr>
        <w:rPr>
          <w:rFonts w:cs="Times New Roman"/>
          <w:color w:val="auto"/>
          <w:sz w:val="2"/>
          <w:szCs w:val="2"/>
        </w:rPr>
      </w:pPr>
    </w:p>
    <w:p w:rsidR="00827F87" w:rsidRDefault="00827F87">
      <w:pPr>
        <w:rPr>
          <w:rFonts w:cs="Times New Roman"/>
          <w:color w:val="auto"/>
          <w:sz w:val="2"/>
          <w:szCs w:val="2"/>
        </w:rPr>
      </w:pPr>
    </w:p>
    <w:sectPr w:rsidR="00827F87">
      <w:pgSz w:w="16838" w:h="16834" w:orient="landscape"/>
      <w:pgMar w:top="3598" w:right="667" w:bottom="3108" w:left="68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297" w:rsidRDefault="00E93297">
      <w:r>
        <w:separator/>
      </w:r>
    </w:p>
  </w:endnote>
  <w:endnote w:type="continuationSeparator" w:id="0">
    <w:p w:rsidR="00E93297" w:rsidRDefault="00E932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297" w:rsidRDefault="00E93297">
      <w:r>
        <w:separator/>
      </w:r>
    </w:p>
  </w:footnote>
  <w:footnote w:type="continuationSeparator" w:id="0">
    <w:p w:rsidR="00E93297" w:rsidRDefault="00E932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F87" w:rsidRDefault="00B9311B">
    <w:pPr>
      <w:rPr>
        <w:rFonts w:cs="Times New Roman"/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9.85pt;margin-top:156pt;width:10.1pt;height:7.9pt;z-index:-25165619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827F87" w:rsidRDefault="00827F87">
                <w:pPr>
                  <w:pStyle w:val="1"/>
                  <w:shd w:val="clear" w:color="auto" w:fill="auto"/>
                  <w:spacing w:line="240" w:lineRule="auto"/>
                  <w:jc w:val="left"/>
                </w:pPr>
                <w:fldSimple w:instr=" PAGE \* MERGEFORMAT ">
                  <w:r w:rsidR="00B9311B" w:rsidRPr="00B9311B">
                    <w:rPr>
                      <w:rStyle w:val="a5"/>
                      <w:color w:val="000000"/>
                    </w:rPr>
                    <w:t>11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">
    <w:nsid w:val="00000003"/>
    <w:multiLevelType w:val="multilevel"/>
    <w:tmpl w:val="00000002"/>
    <w:lvl w:ilvl="0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711B19"/>
    <w:rsid w:val="0023210B"/>
    <w:rsid w:val="00450A0C"/>
    <w:rsid w:val="004834E5"/>
    <w:rsid w:val="005D117F"/>
    <w:rsid w:val="006D7618"/>
    <w:rsid w:val="00711B19"/>
    <w:rsid w:val="00827F87"/>
    <w:rsid w:val="008A7F27"/>
    <w:rsid w:val="008C42E2"/>
    <w:rsid w:val="00B9311B"/>
    <w:rsid w:val="00BA1DBD"/>
    <w:rsid w:val="00BF09F8"/>
    <w:rsid w:val="00BF55A1"/>
    <w:rsid w:val="00C31723"/>
    <w:rsid w:val="00E30FED"/>
    <w:rsid w:val="00E76C6E"/>
    <w:rsid w:val="00E93297"/>
    <w:rsid w:val="00F30314"/>
    <w:rsid w:val="00F30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3Exact">
    <w:name w:val="Основной текст (3) Exact"/>
    <w:basedOn w:val="a0"/>
    <w:uiPriority w:val="99"/>
    <w:rPr>
      <w:rFonts w:ascii="Times New Roman" w:hAnsi="Times New Roman" w:cs="Times New Roman"/>
      <w:sz w:val="20"/>
      <w:szCs w:val="20"/>
      <w:u w:val="none"/>
    </w:rPr>
  </w:style>
  <w:style w:type="character" w:customStyle="1" w:styleId="3Exact1">
    <w:name w:val="Основной текст (3) Exact1"/>
    <w:basedOn w:val="3"/>
    <w:uiPriority w:val="99"/>
    <w:rPr>
      <w:color w:val="000000"/>
      <w:spacing w:val="0"/>
      <w:w w:val="100"/>
      <w:position w:val="0"/>
      <w:sz w:val="20"/>
      <w:szCs w:val="20"/>
    </w:rPr>
  </w:style>
  <w:style w:type="character" w:customStyle="1" w:styleId="2Exact">
    <w:name w:val="Основной текст (2) Exact"/>
    <w:basedOn w:val="a0"/>
    <w:uiPriority w:val="99"/>
    <w:rPr>
      <w:rFonts w:ascii="Times New Roman" w:hAnsi="Times New Roman" w:cs="Times New Roman"/>
      <w:b/>
      <w:bCs/>
      <w:spacing w:val="4"/>
      <w:sz w:val="21"/>
      <w:szCs w:val="21"/>
      <w:u w:val="none"/>
    </w:rPr>
  </w:style>
  <w:style w:type="character" w:customStyle="1" w:styleId="2Exact1">
    <w:name w:val="Основной текст (2) Exact1"/>
    <w:basedOn w:val="2"/>
    <w:uiPriority w:val="99"/>
    <w:rPr>
      <w:color w:val="000000"/>
      <w:spacing w:val="4"/>
      <w:w w:val="100"/>
      <w:position w:val="0"/>
      <w:sz w:val="21"/>
      <w:szCs w:val="21"/>
    </w:rPr>
  </w:style>
  <w:style w:type="character" w:customStyle="1" w:styleId="2">
    <w:name w:val="Основной текст (2)_"/>
    <w:basedOn w:val="a0"/>
    <w:link w:val="21"/>
    <w:uiPriority w:val="99"/>
    <w:locked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20">
    <w:name w:val="Основной текст (2)"/>
    <w:basedOn w:val="2"/>
    <w:uiPriority w:val="99"/>
  </w:style>
  <w:style w:type="character" w:customStyle="1" w:styleId="3">
    <w:name w:val="Основной текст (3)_"/>
    <w:basedOn w:val="a0"/>
    <w:link w:val="31"/>
    <w:uiPriority w:val="99"/>
    <w:locked/>
    <w:rPr>
      <w:rFonts w:ascii="Times New Roman" w:hAnsi="Times New Roman" w:cs="Times New Roman"/>
      <w:sz w:val="21"/>
      <w:szCs w:val="21"/>
      <w:u w:val="none"/>
    </w:rPr>
  </w:style>
  <w:style w:type="character" w:customStyle="1" w:styleId="30">
    <w:name w:val="Основной текст (3)"/>
    <w:basedOn w:val="3"/>
    <w:uiPriority w:val="99"/>
  </w:style>
  <w:style w:type="character" w:customStyle="1" w:styleId="32">
    <w:name w:val="Основной текст (3)2"/>
    <w:basedOn w:val="3"/>
    <w:uiPriority w:val="99"/>
  </w:style>
  <w:style w:type="character" w:customStyle="1" w:styleId="11">
    <w:name w:val="Основной текст + 11"/>
    <w:aliases w:val="5 pt,Полужирный"/>
    <w:uiPriority w:val="99"/>
    <w:rPr>
      <w:rFonts w:ascii="Times New Roman" w:hAnsi="Times New Roman"/>
      <w:b/>
      <w:sz w:val="23"/>
      <w:u w:val="none"/>
    </w:rPr>
  </w:style>
  <w:style w:type="character" w:customStyle="1" w:styleId="a4">
    <w:name w:val="Колонтитул_"/>
    <w:basedOn w:val="a0"/>
    <w:link w:val="1"/>
    <w:uiPriority w:val="99"/>
    <w:locked/>
    <w:rPr>
      <w:rFonts w:ascii="Times New Roman" w:hAnsi="Times New Roman" w:cs="Times New Roman"/>
      <w:noProof/>
      <w:sz w:val="22"/>
      <w:szCs w:val="22"/>
      <w:u w:val="none"/>
    </w:rPr>
  </w:style>
  <w:style w:type="character" w:customStyle="1" w:styleId="a5">
    <w:name w:val="Колонтитул"/>
    <w:basedOn w:val="a4"/>
    <w:uiPriority w:val="99"/>
  </w:style>
  <w:style w:type="paragraph" w:styleId="a6">
    <w:name w:val="Body Text"/>
    <w:basedOn w:val="a"/>
    <w:link w:val="a7"/>
    <w:uiPriority w:val="99"/>
    <w:pPr>
      <w:shd w:val="clear" w:color="auto" w:fill="FFFFFF"/>
      <w:spacing w:line="307" w:lineRule="exact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cs="Courier New"/>
      <w:color w:val="000000"/>
    </w:rPr>
  </w:style>
  <w:style w:type="character" w:customStyle="1" w:styleId="111">
    <w:name w:val="Основной текст + 111"/>
    <w:aliases w:val="5 pt1"/>
    <w:basedOn w:val="11"/>
    <w:uiPriority w:val="99"/>
    <w:rPr>
      <w:rFonts w:cs="Times New Roman"/>
      <w:szCs w:val="23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after="180" w:line="254" w:lineRule="exact"/>
      <w:ind w:firstLine="320"/>
      <w:jc w:val="both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after="60" w:line="240" w:lineRule="atLeast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1">
    <w:name w:val="Колонтитул1"/>
    <w:basedOn w:val="a"/>
    <w:link w:val="a4"/>
    <w:uiPriority w:val="99"/>
    <w:pPr>
      <w:shd w:val="clear" w:color="auto" w:fill="FFFFFF"/>
      <w:spacing w:line="240" w:lineRule="atLeast"/>
      <w:jc w:val="center"/>
    </w:pPr>
    <w:rPr>
      <w:rFonts w:ascii="Times New Roman" w:hAnsi="Times New Roman" w:cs="Times New Roman"/>
      <w:noProof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3379</Words>
  <Characters>19265</Characters>
  <Application>Microsoft Office Word</Application>
  <DocSecurity>0</DocSecurity>
  <Lines>160</Lines>
  <Paragraphs>45</Paragraphs>
  <ScaleCrop>false</ScaleCrop>
  <Company>УО администрации Богучанского района</Company>
  <LinksUpToDate>false</LinksUpToDate>
  <CharactersWithSpaces>22599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prigodich</dc:creator>
  <cp:lastModifiedBy>Adminruo</cp:lastModifiedBy>
  <cp:revision>2</cp:revision>
  <cp:lastPrinted>2020-07-27T09:19:00Z</cp:lastPrinted>
  <dcterms:created xsi:type="dcterms:W3CDTF">2020-07-27T09:43:00Z</dcterms:created>
  <dcterms:modified xsi:type="dcterms:W3CDTF">2020-07-27T09:43:00Z</dcterms:modified>
</cp:coreProperties>
</file>