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3" w:rsidRDefault="00697333" w:rsidP="006973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F56B5" w:rsidRPr="003F56B5" w:rsidRDefault="003F56B5" w:rsidP="00697333">
      <w:pPr>
        <w:jc w:val="center"/>
        <w:rPr>
          <w:sz w:val="18"/>
          <w:szCs w:val="18"/>
        </w:rPr>
      </w:pPr>
      <w:r w:rsidRPr="003F56B5">
        <w:rPr>
          <w:sz w:val="18"/>
          <w:szCs w:val="18"/>
        </w:rPr>
        <w:t>(</w:t>
      </w:r>
      <w:r>
        <w:rPr>
          <w:sz w:val="18"/>
          <w:szCs w:val="18"/>
        </w:rPr>
        <w:t>в редакции постановления администрации Богучанского района от 16.06.2016 №444-п, от 16.03.2018 №264-п)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3A51E9" w:rsidP="0069733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2208">
        <w:rPr>
          <w:sz w:val="28"/>
          <w:szCs w:val="28"/>
        </w:rPr>
        <w:t>6.06</w:t>
      </w:r>
      <w:r w:rsidR="0069733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</w:t>
      </w:r>
      <w:r w:rsidR="00697333">
        <w:rPr>
          <w:sz w:val="28"/>
          <w:szCs w:val="28"/>
        </w:rPr>
        <w:t>с. Богучаны</w:t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697333">
        <w:rPr>
          <w:sz w:val="28"/>
          <w:szCs w:val="28"/>
        </w:rPr>
        <w:tab/>
      </w:r>
      <w:r w:rsidR="009940E1">
        <w:rPr>
          <w:sz w:val="28"/>
          <w:szCs w:val="28"/>
        </w:rPr>
        <w:t xml:space="preserve">           </w:t>
      </w:r>
      <w:r w:rsidR="00AD2208">
        <w:rPr>
          <w:sz w:val="28"/>
          <w:szCs w:val="28"/>
        </w:rPr>
        <w:t xml:space="preserve">№ </w:t>
      </w:r>
      <w:r>
        <w:rPr>
          <w:sz w:val="28"/>
          <w:szCs w:val="28"/>
        </w:rPr>
        <w:t>444</w:t>
      </w:r>
      <w:r w:rsidR="00697333">
        <w:rPr>
          <w:sz w:val="28"/>
          <w:szCs w:val="28"/>
        </w:rPr>
        <w:t>- п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3A51E9" w:rsidRPr="003A51E9" w:rsidRDefault="003A51E9" w:rsidP="003A51E9">
      <w:pPr>
        <w:pStyle w:val="a7"/>
        <w:jc w:val="both"/>
        <w:rPr>
          <w:rStyle w:val="FontStyle20"/>
          <w:sz w:val="28"/>
          <w:szCs w:val="28"/>
        </w:rPr>
      </w:pPr>
      <w:proofErr w:type="gramStart"/>
      <w:r w:rsidRPr="003A51E9">
        <w:rPr>
          <w:rStyle w:val="FontStyle20"/>
          <w:sz w:val="28"/>
          <w:szCs w:val="28"/>
        </w:rPr>
        <w:t>О наделении полномочиями по обеспечению питанием обучающихся в муниципальных общеобразовательных учреждениях без взимания платы</w:t>
      </w:r>
      <w:proofErr w:type="gramEnd"/>
    </w:p>
    <w:p w:rsidR="003A51E9" w:rsidRPr="003A51E9" w:rsidRDefault="003A51E9" w:rsidP="003A51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51E9" w:rsidRPr="003A51E9" w:rsidRDefault="003A51E9" w:rsidP="003A51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51E9" w:rsidRPr="003A51E9" w:rsidRDefault="003A51E9" w:rsidP="003A51E9">
      <w:pPr>
        <w:pStyle w:val="a7"/>
        <w:ind w:firstLine="567"/>
        <w:jc w:val="both"/>
        <w:rPr>
          <w:rStyle w:val="FontStyle20"/>
          <w:sz w:val="28"/>
          <w:szCs w:val="28"/>
        </w:rPr>
      </w:pPr>
      <w:proofErr w:type="gramStart"/>
      <w:r w:rsidRPr="003A51E9">
        <w:rPr>
          <w:rStyle w:val="FontStyle20"/>
          <w:sz w:val="28"/>
          <w:szCs w:val="28"/>
        </w:rPr>
        <w:t>В соответствии с Законом Красноярского края от 02.11.2000 № 12-961 «О защите прав ребенка»,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Постановлением Правительства Красноярского края от 24.02.2015 № 65-п «Об</w:t>
      </w:r>
      <w:proofErr w:type="gramEnd"/>
      <w:r w:rsidRPr="003A51E9">
        <w:rPr>
          <w:rStyle w:val="FontStyle20"/>
          <w:sz w:val="28"/>
          <w:szCs w:val="28"/>
        </w:rPr>
        <w:t xml:space="preserve"> </w:t>
      </w:r>
      <w:proofErr w:type="gramStart"/>
      <w:r w:rsidRPr="003A51E9">
        <w:rPr>
          <w:rStyle w:val="FontStyle20"/>
          <w:sz w:val="28"/>
          <w:szCs w:val="28"/>
        </w:rPr>
        <w:t>утверждении</w:t>
      </w:r>
      <w:proofErr w:type="gramEnd"/>
      <w:r w:rsidRPr="003A51E9">
        <w:rPr>
          <w:rStyle w:val="FontStyle20"/>
          <w:sz w:val="28"/>
          <w:szCs w:val="28"/>
        </w:rPr>
        <w:t xml:space="preserve"> порядка учета и исчисления величины среднедушевого дохода семьи для определения права на получение мер социальной поддержки», Законом Красноярского края от 02.11.2000 № 12-961 «О защите прав ребенка» и на основании ст. ст. 7, 43, 47 Устава Богучанского района Красноярского края,</w:t>
      </w:r>
    </w:p>
    <w:p w:rsidR="003A51E9" w:rsidRPr="003A51E9" w:rsidRDefault="003A51E9" w:rsidP="003A51E9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3A51E9">
        <w:rPr>
          <w:rStyle w:val="FontStyle20"/>
          <w:sz w:val="28"/>
          <w:szCs w:val="28"/>
        </w:rPr>
        <w:t>ПОСТАНОВЛЯЮ:</w:t>
      </w:r>
    </w:p>
    <w:p w:rsidR="003A51E9" w:rsidRPr="003A51E9" w:rsidRDefault="003A51E9" w:rsidP="00580832">
      <w:pPr>
        <w:pStyle w:val="a7"/>
        <w:numPr>
          <w:ilvl w:val="0"/>
          <w:numId w:val="28"/>
        </w:numPr>
        <w:ind w:left="0" w:firstLine="567"/>
        <w:jc w:val="both"/>
        <w:rPr>
          <w:rStyle w:val="FontStyle20"/>
          <w:sz w:val="28"/>
          <w:szCs w:val="28"/>
        </w:rPr>
      </w:pPr>
      <w:r w:rsidRPr="003A51E9">
        <w:rPr>
          <w:rStyle w:val="FontStyle20"/>
          <w:sz w:val="28"/>
          <w:szCs w:val="28"/>
        </w:rPr>
        <w:t>Наделить полномочиями по обеспечению питанием обучающихся в муниципальных общеобразовательных учреждениях без взимания платы и определению среднедушевого дохода семьи, дающего право на получение мер, Управление образования администрации Богучанского района Красноярского края (далее - Управление образования).</w:t>
      </w:r>
    </w:p>
    <w:p w:rsidR="003A51E9" w:rsidRPr="003A51E9" w:rsidRDefault="003A51E9" w:rsidP="00580832">
      <w:pPr>
        <w:pStyle w:val="a7"/>
        <w:numPr>
          <w:ilvl w:val="0"/>
          <w:numId w:val="28"/>
        </w:numPr>
        <w:ind w:left="0" w:firstLine="567"/>
        <w:jc w:val="both"/>
        <w:rPr>
          <w:rStyle w:val="FontStyle20"/>
          <w:sz w:val="28"/>
          <w:szCs w:val="28"/>
        </w:rPr>
      </w:pPr>
      <w:r w:rsidRPr="003A51E9">
        <w:rPr>
          <w:rStyle w:val="FontStyle20"/>
          <w:sz w:val="28"/>
          <w:szCs w:val="28"/>
        </w:rPr>
        <w:t>Утвердить Порядок расходования субвенции на реализацию государственных полномочий по обеспечению питанием детей, обучающихся в муниципальных общеобразовательных учреждениях, без взимания родительской платы согласно приложению.</w:t>
      </w:r>
    </w:p>
    <w:p w:rsidR="003A51E9" w:rsidRPr="003A51E9" w:rsidRDefault="003A51E9" w:rsidP="00580832">
      <w:pPr>
        <w:pStyle w:val="a7"/>
        <w:numPr>
          <w:ilvl w:val="0"/>
          <w:numId w:val="28"/>
        </w:numPr>
        <w:ind w:left="0" w:firstLine="567"/>
        <w:jc w:val="both"/>
        <w:rPr>
          <w:rStyle w:val="FontStyle20"/>
          <w:sz w:val="28"/>
          <w:szCs w:val="28"/>
        </w:rPr>
      </w:pPr>
      <w:r w:rsidRPr="003A51E9">
        <w:rPr>
          <w:rStyle w:val="FontStyle20"/>
          <w:sz w:val="28"/>
          <w:szCs w:val="28"/>
        </w:rPr>
        <w:t xml:space="preserve">Начальнику Управления образования (А.В. </w:t>
      </w:r>
      <w:proofErr w:type="spellStart"/>
      <w:r w:rsidRPr="003A51E9">
        <w:rPr>
          <w:rStyle w:val="FontStyle20"/>
          <w:sz w:val="28"/>
          <w:szCs w:val="28"/>
        </w:rPr>
        <w:t>Мазницина</w:t>
      </w:r>
      <w:proofErr w:type="spellEnd"/>
      <w:r w:rsidRPr="003A51E9">
        <w:rPr>
          <w:rStyle w:val="FontStyle20"/>
          <w:sz w:val="28"/>
          <w:szCs w:val="28"/>
        </w:rPr>
        <w:t>) организовать работу по составлению списков и обеспечению питанием детей.</w:t>
      </w:r>
    </w:p>
    <w:p w:rsidR="003A51E9" w:rsidRPr="003A51E9" w:rsidRDefault="00580832" w:rsidP="003A51E9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 </w:t>
      </w:r>
      <w:r w:rsidR="003A51E9" w:rsidRPr="003A51E9">
        <w:rPr>
          <w:rStyle w:val="FontStyle20"/>
          <w:sz w:val="28"/>
          <w:szCs w:val="28"/>
        </w:rPr>
        <w:t xml:space="preserve">Начальнику финансового управления администрации Богучанского района (В.И. </w:t>
      </w:r>
      <w:proofErr w:type="spellStart"/>
      <w:r w:rsidR="003A51E9" w:rsidRPr="003A51E9">
        <w:rPr>
          <w:rStyle w:val="FontStyle20"/>
          <w:sz w:val="28"/>
          <w:szCs w:val="28"/>
        </w:rPr>
        <w:t>Монахова</w:t>
      </w:r>
      <w:proofErr w:type="spellEnd"/>
      <w:r w:rsidR="003A51E9" w:rsidRPr="003A51E9">
        <w:rPr>
          <w:rStyle w:val="FontStyle20"/>
          <w:sz w:val="28"/>
          <w:szCs w:val="28"/>
        </w:rPr>
        <w:t xml:space="preserve">) производить своевременное финансирование </w:t>
      </w:r>
      <w:r w:rsidR="003A51E9" w:rsidRPr="003A51E9">
        <w:rPr>
          <w:rStyle w:val="FontStyle20"/>
          <w:sz w:val="28"/>
          <w:szCs w:val="28"/>
        </w:rPr>
        <w:lastRenderedPageBreak/>
        <w:t>расходов за счет краевого бюджета в виде субвенций на обеспечение бесплатного питания детей.</w:t>
      </w:r>
    </w:p>
    <w:p w:rsidR="007C3220" w:rsidRDefault="003A51E9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3A51E9">
        <w:rPr>
          <w:rStyle w:val="FontStyle20"/>
          <w:sz w:val="28"/>
          <w:szCs w:val="28"/>
        </w:rPr>
        <w:t>5.</w:t>
      </w:r>
      <w:r w:rsidRPr="003A51E9">
        <w:rPr>
          <w:rStyle w:val="FontStyle20"/>
          <w:sz w:val="28"/>
          <w:szCs w:val="28"/>
        </w:rPr>
        <w:tab/>
      </w:r>
      <w:proofErr w:type="gramStart"/>
      <w:r w:rsidRPr="003A51E9">
        <w:rPr>
          <w:rStyle w:val="FontStyle20"/>
          <w:sz w:val="28"/>
          <w:szCs w:val="28"/>
        </w:rPr>
        <w:t>Контроль за</w:t>
      </w:r>
      <w:proofErr w:type="gramEnd"/>
      <w:r w:rsidRPr="003A51E9">
        <w:rPr>
          <w:rStyle w:val="FontStyle20"/>
          <w:sz w:val="28"/>
          <w:szCs w:val="28"/>
        </w:rPr>
        <w:t xml:space="preserve"> исполнением настоящего постановления возложить</w:t>
      </w:r>
      <w:r w:rsidRPr="003A51E9">
        <w:rPr>
          <w:rStyle w:val="FontStyle20"/>
          <w:sz w:val="28"/>
          <w:szCs w:val="28"/>
        </w:rPr>
        <w:br/>
        <w:t>на заместителя Главы Богучанского района по социальным вопросам А.Г. Брюханова.</w:t>
      </w:r>
    </w:p>
    <w:p w:rsidR="003A51E9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proofErr w:type="gramStart"/>
      <w:r w:rsidR="003A51E9" w:rsidRPr="003A51E9">
        <w:rPr>
          <w:rStyle w:val="FontStyle20"/>
          <w:sz w:val="28"/>
          <w:szCs w:val="28"/>
        </w:rPr>
        <w:t>Признать утратившим силу Постановление администрации Богучанского района № 287-п от 14.04.2016 года «О наделении полномочиями по обеспечению питанием обучающихся в муниципальных общеобразовательных организациях без взимания платы»</w:t>
      </w:r>
      <w:r>
        <w:rPr>
          <w:rStyle w:val="FontStyle20"/>
          <w:sz w:val="28"/>
          <w:szCs w:val="28"/>
        </w:rPr>
        <w:t>.</w:t>
      </w:r>
      <w:proofErr w:type="gramEnd"/>
    </w:p>
    <w:p w:rsidR="003A51E9" w:rsidRPr="003A51E9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 w:rsidR="003A51E9" w:rsidRPr="003A51E9">
        <w:rPr>
          <w:rStyle w:val="FontStyle20"/>
          <w:sz w:val="28"/>
          <w:szCs w:val="28"/>
        </w:rPr>
        <w:t>Настоящее постановление вступает в силу со дня, следующего за днём опубликования в Официальном вестнике Богучанского, размещается на официальном сайте администрации Богучанского района.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5B4C02" w:rsidRDefault="005B4C02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3220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района</w:t>
      </w:r>
      <w:r>
        <w:rPr>
          <w:sz w:val="28"/>
          <w:szCs w:val="28"/>
        </w:rPr>
        <w:tab/>
      </w:r>
      <w:r w:rsidR="00BE70C0">
        <w:rPr>
          <w:sz w:val="28"/>
          <w:szCs w:val="28"/>
        </w:rPr>
        <w:t xml:space="preserve">             </w:t>
      </w:r>
      <w:r w:rsidR="00873749">
        <w:rPr>
          <w:sz w:val="28"/>
          <w:szCs w:val="28"/>
        </w:rPr>
        <w:t xml:space="preserve">                </w:t>
      </w:r>
      <w:r w:rsidR="007C3220">
        <w:rPr>
          <w:sz w:val="28"/>
          <w:szCs w:val="28"/>
        </w:rPr>
        <w:t xml:space="preserve">           </w:t>
      </w:r>
      <w:r w:rsidR="00873749">
        <w:rPr>
          <w:sz w:val="28"/>
          <w:szCs w:val="28"/>
        </w:rPr>
        <w:t xml:space="preserve">  </w:t>
      </w:r>
      <w:r w:rsidR="005B4C02">
        <w:rPr>
          <w:sz w:val="28"/>
          <w:szCs w:val="28"/>
        </w:rPr>
        <w:t xml:space="preserve">             </w:t>
      </w:r>
      <w:r w:rsidR="007C3220">
        <w:rPr>
          <w:sz w:val="28"/>
          <w:szCs w:val="28"/>
        </w:rPr>
        <w:t>А.В.Бахтин</w:t>
      </w: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697333" w:rsidRDefault="00697333" w:rsidP="00697333">
      <w:pPr>
        <w:jc w:val="both"/>
        <w:rPr>
          <w:sz w:val="28"/>
          <w:szCs w:val="28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D0725" w:rsidRDefault="005D0725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5C3D63" w:rsidRDefault="005C3D63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697333">
      <w:pPr>
        <w:jc w:val="center"/>
        <w:rPr>
          <w:sz w:val="22"/>
          <w:szCs w:val="22"/>
        </w:rPr>
      </w:pPr>
    </w:p>
    <w:p w:rsidR="007C3220" w:rsidRDefault="007C3220" w:rsidP="007C3220">
      <w:pPr>
        <w:pStyle w:val="a7"/>
        <w:ind w:firstLine="5670"/>
        <w:rPr>
          <w:rStyle w:val="FontStyle28"/>
        </w:rPr>
      </w:pPr>
      <w:r w:rsidRPr="007C3220">
        <w:rPr>
          <w:rStyle w:val="FontStyle28"/>
        </w:rPr>
        <w:lastRenderedPageBreak/>
        <w:t>Приложение к Постановлению</w:t>
      </w:r>
    </w:p>
    <w:p w:rsidR="007C3220" w:rsidRPr="007C3220" w:rsidRDefault="007C3220" w:rsidP="007C3220">
      <w:pPr>
        <w:pStyle w:val="a7"/>
        <w:ind w:firstLine="5670"/>
        <w:rPr>
          <w:rStyle w:val="FontStyle28"/>
        </w:rPr>
      </w:pPr>
      <w:r w:rsidRPr="007C3220">
        <w:rPr>
          <w:rStyle w:val="FontStyle28"/>
        </w:rPr>
        <w:t xml:space="preserve">администрации Богучанского района </w:t>
      </w:r>
    </w:p>
    <w:p w:rsidR="007C3220" w:rsidRPr="007C3220" w:rsidRDefault="007C3220" w:rsidP="007C3220">
      <w:pPr>
        <w:pStyle w:val="a7"/>
        <w:ind w:firstLine="5670"/>
        <w:rPr>
          <w:rStyle w:val="FontStyle28"/>
        </w:rPr>
      </w:pPr>
      <w:r>
        <w:rPr>
          <w:rStyle w:val="FontStyle28"/>
        </w:rPr>
        <w:t>от 16.06.2016 №444-п</w:t>
      </w:r>
    </w:p>
    <w:p w:rsidR="007C3220" w:rsidRPr="007C3220" w:rsidRDefault="007C3220" w:rsidP="007C32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220" w:rsidRPr="007C3220" w:rsidRDefault="007C3220" w:rsidP="007C32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3220" w:rsidRPr="007C3220" w:rsidRDefault="007C3220" w:rsidP="007C3220">
      <w:pPr>
        <w:pStyle w:val="a7"/>
        <w:jc w:val="center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Порядок</w:t>
      </w:r>
    </w:p>
    <w:p w:rsidR="007C3220" w:rsidRDefault="007C3220" w:rsidP="007C3220">
      <w:pPr>
        <w:pStyle w:val="a7"/>
        <w:jc w:val="center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</w:t>
      </w:r>
    </w:p>
    <w:p w:rsidR="007C3220" w:rsidRPr="007C3220" w:rsidRDefault="007C3220" w:rsidP="007C3220">
      <w:pPr>
        <w:pStyle w:val="a7"/>
        <w:jc w:val="center"/>
        <w:rPr>
          <w:rStyle w:val="FontStyle20"/>
          <w:sz w:val="28"/>
          <w:szCs w:val="28"/>
        </w:rPr>
      </w:pP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Настоящий Порядок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(далее - Порядок) устанавливает порядок расходования субвенций из краевого бюджета на реализацию государственных полномочий по обеспечению питанием детей, обучающихся в муниципальных общеобразовательных учреждениях, без взимания платы в соответствии с Законом Красноярского края от 02.11.2000 N 12-961 «О защите прав ребенка» и изменениями</w:t>
      </w:r>
      <w:proofErr w:type="gramEnd"/>
      <w:r w:rsidRPr="007C3220">
        <w:rPr>
          <w:rStyle w:val="FontStyle20"/>
          <w:sz w:val="28"/>
          <w:szCs w:val="28"/>
        </w:rPr>
        <w:t xml:space="preserve"> к нему.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Горячим завтраком обеспечиваются дети, обучающиеся в муниципальных общеобразовательных учреждениях, реализующих основные общеобразовательные программы, из семей со среднедушевым доходом ниже величины прожиточного минимума, установленной в районах Красноярского края на душу населения, а также дети из многодетных семей,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обучающиеся из</w:t>
      </w:r>
      <w:proofErr w:type="gramEnd"/>
      <w:r w:rsidRPr="007C3220">
        <w:rPr>
          <w:rStyle w:val="FontStyle20"/>
          <w:sz w:val="28"/>
          <w:szCs w:val="28"/>
        </w:rPr>
        <w:t xml:space="preserve"> семей, находящихся в социально опасном положении.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Горячим обедом обеспечиваются дети, обучающиеся в муниципальных общеобразовательных учреждениях, реализующих основные общеобразовательные программы, и подвозимые к данным организациям школьными автобусами, из семей со среднедушевым доходом ниже величины прожиточного минимума, установленной в районах Красноярского края на душу населения, а также дети из многодетных семей, дети одиноких матерей (отцов) со среднедушевым доходом семьи, не превышающим 1,25 величины прожиточного минимума, установленной в районах</w:t>
      </w:r>
      <w:proofErr w:type="gramEnd"/>
      <w:r w:rsidRPr="007C3220">
        <w:rPr>
          <w:rStyle w:val="FontStyle20"/>
          <w:sz w:val="28"/>
          <w:szCs w:val="28"/>
        </w:rPr>
        <w:t xml:space="preserve"> Красноярского края на душу населения, обучающиеся из семей, находящихся в социально опасном положении.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Горячим завтраком или набором продуктов питания без взимания платы для предоставления завтрака обеспечиваются обучающиеся в муниципальных общеобразовательных учреждениях, расположенных в труднодоступных и отдаленных сельских населенных пунктах.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Горячим завтраком и горячим обедом без взимания платы обеспечиваются обучающиеся с ограниченными возможностями здоровья в муниципальных общеобразовательных учреждениях, не проживающие в интернатах указанных организаций.</w:t>
      </w:r>
    </w:p>
    <w:p w:rsidR="007C3220" w:rsidRPr="007C3220" w:rsidRDefault="00AD50B6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lastRenderedPageBreak/>
        <w:t>Размер выплаты</w:t>
      </w:r>
      <w:r w:rsidRPr="007C3220">
        <w:rPr>
          <w:rStyle w:val="FontStyle20"/>
          <w:sz w:val="28"/>
          <w:szCs w:val="28"/>
        </w:rPr>
        <w:t xml:space="preserve"> ежемесячной компенсации в течение учебного года взамен бесплатного горячего завтрака обучающимся с ограниченными возможностями здоровья в муниципальных общеобразовательных учреждениях, осваивающим основные общеобразовательные программы на дому, производ</w:t>
      </w:r>
      <w:r>
        <w:rPr>
          <w:rStyle w:val="FontStyle20"/>
          <w:sz w:val="28"/>
          <w:szCs w:val="28"/>
        </w:rPr>
        <w:t>ятся в соответствии с постановлением администрации Богучанского района «</w:t>
      </w:r>
      <w:r w:rsidRPr="003306C6">
        <w:rPr>
          <w:rFonts w:ascii="Times New Roman" w:hAnsi="Times New Roman" w:cs="Times New Roman"/>
          <w:sz w:val="28"/>
          <w:szCs w:val="28"/>
        </w:rPr>
        <w:t>Об утверждении стоимости набора продуктов питания в муниципальных казённых и бюджетных общеобразовательных учреждениях</w:t>
      </w:r>
      <w:r w:rsidRPr="003306C6">
        <w:rPr>
          <w:rStyle w:val="FontStyle15"/>
          <w:sz w:val="28"/>
          <w:szCs w:val="28"/>
        </w:rPr>
        <w:t>, подведомственных управлению образования администрации Богучанского района Красноярского края, расположенных на территории муниципального</w:t>
      </w:r>
      <w:proofErr w:type="gramEnd"/>
      <w:r w:rsidRPr="003306C6">
        <w:rPr>
          <w:rStyle w:val="FontStyle15"/>
          <w:sz w:val="28"/>
          <w:szCs w:val="28"/>
        </w:rPr>
        <w:t xml:space="preserve"> образования</w:t>
      </w:r>
      <w:r w:rsidRPr="003306C6">
        <w:rPr>
          <w:rFonts w:ascii="Times New Roman" w:hAnsi="Times New Roman" w:cs="Times New Roman"/>
          <w:sz w:val="28"/>
          <w:szCs w:val="28"/>
        </w:rPr>
        <w:t xml:space="preserve"> Богучанск</w:t>
      </w:r>
      <w:r w:rsidRPr="003306C6">
        <w:rPr>
          <w:rStyle w:val="FontStyle15"/>
          <w:sz w:val="28"/>
          <w:szCs w:val="28"/>
        </w:rPr>
        <w:t>ий</w:t>
      </w:r>
      <w:r w:rsidRPr="003306C6">
        <w:rPr>
          <w:rFonts w:ascii="Times New Roman" w:hAnsi="Times New Roman" w:cs="Times New Roman"/>
          <w:sz w:val="28"/>
          <w:szCs w:val="28"/>
        </w:rPr>
        <w:t xml:space="preserve"> район, для </w:t>
      </w:r>
      <w:proofErr w:type="gramStart"/>
      <w:r w:rsidRPr="003306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6C6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="007C3220" w:rsidRPr="007C3220">
        <w:rPr>
          <w:rStyle w:val="FontStyle20"/>
          <w:sz w:val="28"/>
          <w:szCs w:val="28"/>
        </w:rPr>
        <w:t>.</w:t>
      </w:r>
    </w:p>
    <w:p w:rsidR="007C3220" w:rsidRPr="007C3220" w:rsidRDefault="00AD50B6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выплаты </w:t>
      </w:r>
      <w:r w:rsidRPr="007C3220">
        <w:rPr>
          <w:rStyle w:val="FontStyle20"/>
          <w:sz w:val="28"/>
          <w:szCs w:val="28"/>
        </w:rPr>
        <w:t>ежемесячной компенсации в течение учебного года взамен бесплатного горячего обеда обучающимся с ограниченными возможностями здоровья в муниципальных общеобразовательных учреждениях, осваивающим основные общеобразовательные программы на дому, производ</w:t>
      </w:r>
      <w:r>
        <w:rPr>
          <w:rStyle w:val="FontStyle20"/>
          <w:sz w:val="28"/>
          <w:szCs w:val="28"/>
        </w:rPr>
        <w:t>ятся в соответствии с постановлением администрации Богучанского района «</w:t>
      </w:r>
      <w:r w:rsidRPr="003306C6">
        <w:rPr>
          <w:rFonts w:ascii="Times New Roman" w:hAnsi="Times New Roman" w:cs="Times New Roman"/>
          <w:sz w:val="28"/>
          <w:szCs w:val="28"/>
        </w:rPr>
        <w:t>Об утверждении стоимости набора продуктов питания в муниципальных казённых и бюджетных общеобразовательных учреждениях</w:t>
      </w:r>
      <w:r w:rsidRPr="003306C6">
        <w:rPr>
          <w:rStyle w:val="FontStyle15"/>
          <w:sz w:val="28"/>
          <w:szCs w:val="28"/>
        </w:rPr>
        <w:t>, подведомственных управлению образования администрации Богучанского района Красноярского края, расположенных на территории муниципального</w:t>
      </w:r>
      <w:proofErr w:type="gramEnd"/>
      <w:r w:rsidRPr="003306C6">
        <w:rPr>
          <w:rStyle w:val="FontStyle15"/>
          <w:sz w:val="28"/>
          <w:szCs w:val="28"/>
        </w:rPr>
        <w:t xml:space="preserve"> образования</w:t>
      </w:r>
      <w:r w:rsidRPr="003306C6">
        <w:rPr>
          <w:rFonts w:ascii="Times New Roman" w:hAnsi="Times New Roman" w:cs="Times New Roman"/>
          <w:sz w:val="28"/>
          <w:szCs w:val="28"/>
        </w:rPr>
        <w:t xml:space="preserve"> Богучанск</w:t>
      </w:r>
      <w:r w:rsidRPr="003306C6">
        <w:rPr>
          <w:rStyle w:val="FontStyle15"/>
          <w:sz w:val="28"/>
          <w:szCs w:val="28"/>
        </w:rPr>
        <w:t>ий</w:t>
      </w:r>
      <w:r w:rsidRPr="003306C6">
        <w:rPr>
          <w:rFonts w:ascii="Times New Roman" w:hAnsi="Times New Roman" w:cs="Times New Roman"/>
          <w:sz w:val="28"/>
          <w:szCs w:val="28"/>
        </w:rPr>
        <w:t xml:space="preserve"> район, для </w:t>
      </w:r>
      <w:proofErr w:type="gramStart"/>
      <w:r w:rsidRPr="003306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6C6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="007C3220" w:rsidRPr="007C3220">
        <w:rPr>
          <w:rStyle w:val="FontStyle20"/>
          <w:sz w:val="28"/>
          <w:szCs w:val="28"/>
        </w:rPr>
        <w:t>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Главным распорядителем субвенций из краевого бюджета по обеспечению питанием обучающихся в муниципальных общеобразовательных учреждениях без взимания платы считать Управление образования.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Получателями субвенций из краевого бюджета по обеспечению питанием обучающихся в муниципальных общеобразовательных учреждениях без взимания платы считать муниципальные общеобразовательные учреждения, в которых эти дети обучаются. Указанные средства зачисляются распорядителями на лицевые счета учреждений согласно спискам, утвержденным руководителями учреждений.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Бесплатное питание обучающихся организуется по месту учебы на базе пищеблоков муниципальных общеобразовательных учреждений.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Бесплатное питание обучающихся организуется муниципальными общеобразовательными учреждениями (далее - ОУ) в соответствии с установленным графиком учебного процесса в течение учебного года и должно предусматривать поступление пищевых веществ и энергии в количествах, соответствующих возрастным и физиологическим потребностям детей в соответствии с цикличным меню, утвержденным на текущий учебный год.</w:t>
      </w:r>
      <w:proofErr w:type="gramEnd"/>
      <w:r w:rsidRPr="007C3220">
        <w:rPr>
          <w:rStyle w:val="FontStyle20"/>
          <w:sz w:val="28"/>
          <w:szCs w:val="28"/>
        </w:rPr>
        <w:t xml:space="preserve"> ОУ устанавливают режим учебных занятий и длительность перемен таким образом, чтобы обеспечить достаточное время для приема пищи </w:t>
      </w:r>
      <w:proofErr w:type="gramStart"/>
      <w:r w:rsidRPr="007C3220">
        <w:rPr>
          <w:rStyle w:val="FontStyle20"/>
          <w:sz w:val="28"/>
          <w:szCs w:val="28"/>
        </w:rPr>
        <w:t>обучающимися</w:t>
      </w:r>
      <w:proofErr w:type="gramEnd"/>
      <w:r w:rsidRPr="007C3220">
        <w:rPr>
          <w:rStyle w:val="FontStyle20"/>
          <w:sz w:val="28"/>
          <w:szCs w:val="28"/>
        </w:rPr>
        <w:t>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Бесплатное питание предоставляется </w:t>
      </w:r>
      <w:proofErr w:type="gramStart"/>
      <w:r w:rsidRPr="007C3220">
        <w:rPr>
          <w:rStyle w:val="FontStyle20"/>
          <w:sz w:val="28"/>
          <w:szCs w:val="28"/>
        </w:rPr>
        <w:t>обучающимся</w:t>
      </w:r>
      <w:proofErr w:type="gramEnd"/>
      <w:r w:rsidRPr="007C3220">
        <w:rPr>
          <w:rStyle w:val="FontStyle20"/>
          <w:sz w:val="28"/>
          <w:szCs w:val="28"/>
        </w:rPr>
        <w:t xml:space="preserve"> только в дни посещения ими ОУ.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lastRenderedPageBreak/>
        <w:t xml:space="preserve">Предоставление бесплатного питания </w:t>
      </w:r>
      <w:proofErr w:type="gramStart"/>
      <w:r w:rsidRPr="007C3220">
        <w:rPr>
          <w:rStyle w:val="FontStyle20"/>
          <w:sz w:val="28"/>
          <w:szCs w:val="28"/>
        </w:rPr>
        <w:t>обучающимся</w:t>
      </w:r>
      <w:proofErr w:type="gramEnd"/>
      <w:r w:rsidRPr="007C3220">
        <w:rPr>
          <w:rStyle w:val="FontStyle20"/>
          <w:sz w:val="28"/>
          <w:szCs w:val="28"/>
        </w:rPr>
        <w:t xml:space="preserve"> осуществляется при наличии заявления родителей или иных законных представителей обучающихся на имя директора ОУ.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Списки детей, обеспеченных питанием без взимания платы (далее - списки), формируются по состоянию на 1 сентября текущего года по заявлению родителей (законных представителей) детей и ежемесячно корректируются в течение учебного года ОУ, в которых эти дети обучаются, заверяются их руководителями и передаются в Управление </w:t>
      </w:r>
      <w:r w:rsidRPr="007C3220">
        <w:rPr>
          <w:rStyle w:val="FontStyle22"/>
          <w:sz w:val="28"/>
          <w:szCs w:val="28"/>
        </w:rPr>
        <w:t>образования.</w:t>
      </w:r>
    </w:p>
    <w:p w:rsidR="007C3220" w:rsidRPr="007C3220" w:rsidRDefault="007C3220" w:rsidP="007C3220">
      <w:pPr>
        <w:pStyle w:val="a7"/>
        <w:numPr>
          <w:ilvl w:val="0"/>
          <w:numId w:val="27"/>
        </w:numPr>
        <w:ind w:left="0"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Учащимся, чьи родители не состоят на учете в органе социальной защиты, бесплатное питание может</w:t>
      </w:r>
      <w:r w:rsidR="00C937C2">
        <w:rPr>
          <w:rStyle w:val="FontStyle20"/>
          <w:sz w:val="28"/>
          <w:szCs w:val="28"/>
        </w:rPr>
        <w:t xml:space="preserve"> </w:t>
      </w:r>
      <w:r w:rsidRPr="007C3220">
        <w:rPr>
          <w:rStyle w:val="FontStyle20"/>
          <w:sz w:val="28"/>
          <w:szCs w:val="28"/>
        </w:rPr>
        <w:t>быть назначено только при подтверждении получателем льготы размера дохода своей семьи.</w:t>
      </w:r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16. </w:t>
      </w:r>
      <w:r w:rsidR="007C3220" w:rsidRPr="007C3220">
        <w:rPr>
          <w:rStyle w:val="FontStyle20"/>
          <w:sz w:val="28"/>
          <w:szCs w:val="28"/>
        </w:rPr>
        <w:t>Перечень документов, необходимых для постановки на питание без взимания платы детей из малообеспеченных семей (кроме детей из многодетных малообеспеченных семей):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-для работающих родителей (или лиц их замещающих) - заявление родителей (или лиц их замещающих) (приложение № 1 к настоящему Порядку); справка о заработной плате каждого работающего члена семьи за последние 3 месяца, предшествующих месяцу подачи заявления; справка о составе семьи;</w:t>
      </w:r>
      <w:proofErr w:type="gramEnd"/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-для неработающих родителей (или лиц их замещающих) - заявление родителей (или лиц их замещающих) (приложение № 1 к настоящему Порядку); справка о составе семьи; справка из центра занятости; копия трудовой книжки.</w:t>
      </w:r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17. </w:t>
      </w:r>
      <w:r w:rsidR="007C3220" w:rsidRPr="007C3220">
        <w:rPr>
          <w:rStyle w:val="FontStyle20"/>
          <w:sz w:val="28"/>
          <w:szCs w:val="28"/>
        </w:rPr>
        <w:t>Перечень документов, необходимых для постановки на бесплатное питание учащихся 1-11-х классов из семей, находящихся в социально-опасном положении; детей, находящихся в трудной жизненной ситуации - ходатайство от родительского комитета ОУ (приложение № 4 к настоящему Порядку); акт обследования условий проживания семьи, составленный родительским комитетом ОУ (приложение № 3 к настоящему Порядку).</w:t>
      </w:r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18. </w:t>
      </w:r>
      <w:r w:rsidR="007C3220" w:rsidRPr="007C3220">
        <w:rPr>
          <w:rStyle w:val="FontStyle20"/>
          <w:sz w:val="28"/>
          <w:szCs w:val="28"/>
        </w:rPr>
        <w:t>Кроме документов, указанных в пунктах 13 - 15 к настоящему Порядку, должны быть предоставлены дополнительные документы в следующих случаях: при получении детских пособий - справка из органов социальной защиты; при получении алиментов - справка с места их получения; справки о получении всех социальных выплат, пособий и пенсий.</w:t>
      </w:r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19. </w:t>
      </w:r>
      <w:r w:rsidR="007C3220" w:rsidRPr="007C3220">
        <w:rPr>
          <w:rStyle w:val="FontStyle20"/>
          <w:sz w:val="28"/>
          <w:szCs w:val="28"/>
        </w:rPr>
        <w:t>Управления социальной защиты населения администрации Богучанского района (далее - УСЗН) предоставляет образовательному учреждению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сведения о выплатах: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-ежемесячного пособия на ребенка;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-ежемесячного пособия на период отпуска по уходу за ребенком до достижения им возраста 1,5 лет лицам, не подлежащим обязательному социальному страхованию;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-единовременного пособия при рождении ребенка;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lastRenderedPageBreak/>
        <w:t>-ежемесячного пособия на ребенка военнослужащего, проходящего военную службу по призыву;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-ежемесячного пособия на детей военнослужащих и сотрудников некоторых федеральных органов исполнительной власти, погибшим (умершим, объявленных умершими, признанных безвестно отсутствующими) при исполнении обязанностей военной службы (служебных обязанностей);</w:t>
      </w:r>
      <w:proofErr w:type="gramEnd"/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-иных выплатах.</w:t>
      </w:r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20. </w:t>
      </w:r>
      <w:proofErr w:type="gramStart"/>
      <w:r w:rsidR="007C3220" w:rsidRPr="007C3220">
        <w:rPr>
          <w:rStyle w:val="FontStyle20"/>
          <w:sz w:val="28"/>
          <w:szCs w:val="28"/>
        </w:rPr>
        <w:t xml:space="preserve">Исчисление величины среднедушевого дохода </w:t>
      </w:r>
      <w:r w:rsidR="007C3220" w:rsidRPr="007C3220">
        <w:rPr>
          <w:rStyle w:val="FontStyle22"/>
          <w:sz w:val="28"/>
          <w:szCs w:val="28"/>
        </w:rPr>
        <w:t xml:space="preserve">семьи </w:t>
      </w:r>
      <w:r w:rsidR="007C3220" w:rsidRPr="007C3220">
        <w:rPr>
          <w:rStyle w:val="FontStyle20"/>
          <w:sz w:val="28"/>
          <w:szCs w:val="28"/>
        </w:rPr>
        <w:t>для определения права на получение мер социальной поддержки производится в соответствии с постановлением Правительства Красноярского края от 24.02.2015 № 65-п «Об утверждении порядка учета и исчисления величины среднедушевого дохода семья для определения права на получение мер социальной поддержки», пунктами 3, 4 статьи 11 закона Красноярского края от 02.11.200 № 12-961 «О защите прав ребенка».</w:t>
      </w:r>
      <w:proofErr w:type="gramEnd"/>
    </w:p>
    <w:p w:rsidR="007C3220" w:rsidRPr="007C3220" w:rsidRDefault="00C937C2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21. </w:t>
      </w:r>
      <w:r w:rsidR="007C3220" w:rsidRPr="007C3220">
        <w:rPr>
          <w:rStyle w:val="FontStyle20"/>
          <w:sz w:val="28"/>
          <w:szCs w:val="28"/>
        </w:rPr>
        <w:t>Расчет совокупного дохода на каждого члена семьи при определении льготы на питание учащихся 1-11 классов из малообеспеченных семей (</w:t>
      </w:r>
      <w:proofErr w:type="gramStart"/>
      <w:r w:rsidR="007C3220" w:rsidRPr="007C3220">
        <w:rPr>
          <w:rStyle w:val="FontStyle20"/>
          <w:sz w:val="28"/>
          <w:szCs w:val="28"/>
        </w:rPr>
        <w:t>кроме</w:t>
      </w:r>
      <w:proofErr w:type="gramEnd"/>
      <w:r w:rsidR="007C3220" w:rsidRPr="007C3220">
        <w:rPr>
          <w:rStyle w:val="FontStyle20"/>
          <w:sz w:val="28"/>
          <w:szCs w:val="28"/>
        </w:rPr>
        <w:t xml:space="preserve"> многодетных малообеспеченных):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proofErr w:type="gramStart"/>
      <w:r w:rsidRPr="007C3220">
        <w:rPr>
          <w:rStyle w:val="FontStyle20"/>
          <w:sz w:val="28"/>
          <w:szCs w:val="28"/>
        </w:rPr>
        <w:t>-в состав семьи, учитываемый при исчислении величины совокупного ежемесячного дохода на каждого члена семьи, включаются: состоящие в браке родители (или лица их замещающие), в том числе раздельно проживающие родители (или лица их замещающие) и проживающие совместно с ними или с одним из них их несовершеннолетние дети; одинокий родитель (или лицо, его замещающее) и проживающие совместно с ним несовершеннолетние дети;</w:t>
      </w:r>
      <w:proofErr w:type="gramEnd"/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-в доход семьи, учитываемый при исчислении величины совокупного ежемесячного дохода на каждого члена семьи, включаются все виды заработной платы (денежного вознаграждения, содержания) и дополнительного вознаграждения по всем местам работы;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-доход семьи для исчисления величины совокупного ежемесячного дохода на каждого члена семьи определяется как общая сумма доходов семьи за три последних календарных месяца, предшествующих месяцу подачи заявления на </w:t>
      </w:r>
      <w:proofErr w:type="spellStart"/>
      <w:r w:rsidRPr="007C3220">
        <w:rPr>
          <w:rStyle w:val="FontStyle20"/>
          <w:sz w:val="28"/>
          <w:szCs w:val="28"/>
        </w:rPr>
        <w:t>предос</w:t>
      </w:r>
      <w:proofErr w:type="gramStart"/>
      <w:r w:rsidRPr="007C3220">
        <w:rPr>
          <w:rStyle w:val="FontStyle20"/>
          <w:sz w:val="28"/>
          <w:szCs w:val="28"/>
        </w:rPr>
        <w:t>?а</w:t>
      </w:r>
      <w:proofErr w:type="gramEnd"/>
      <w:r w:rsidRPr="007C3220">
        <w:rPr>
          <w:rStyle w:val="FontStyle20"/>
          <w:sz w:val="28"/>
          <w:szCs w:val="28"/>
        </w:rPr>
        <w:t>вление</w:t>
      </w:r>
      <w:proofErr w:type="spellEnd"/>
      <w:r w:rsidRPr="007C3220">
        <w:rPr>
          <w:rStyle w:val="FontStyle20"/>
          <w:sz w:val="28"/>
          <w:szCs w:val="28"/>
        </w:rPr>
        <w:t xml:space="preserve"> бесплатного питания (далее «расчетный период»), исходя из состава семьи на дату подачи заявления на предоставление бесплатного питания;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-алименты, выплачиваемые одним из родителей на содержание несовершеннолетних детей, не проживающих в данной семье, исключаются из дохода этой семьи;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-величина совокупного ежемесячного дохода на каждого члена семьи определяется делением общей суммы дохода семьи за расчетный период на три и на число членов семьи.</w:t>
      </w:r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22. </w:t>
      </w:r>
      <w:r w:rsidR="007C3220" w:rsidRPr="007C3220">
        <w:rPr>
          <w:rStyle w:val="FontStyle20"/>
          <w:sz w:val="28"/>
          <w:szCs w:val="28"/>
        </w:rPr>
        <w:t xml:space="preserve">Заявления об обеспечении детей питанием без взимания платы и иные, указанные в пунктах 13 - 16, документы подаются родителями </w:t>
      </w:r>
      <w:r w:rsidR="007C3220" w:rsidRPr="007C3220">
        <w:rPr>
          <w:rStyle w:val="FontStyle20"/>
          <w:sz w:val="28"/>
          <w:szCs w:val="28"/>
        </w:rPr>
        <w:lastRenderedPageBreak/>
        <w:t xml:space="preserve">(законными представителями) в срок до 5 числа текущего месяца руководителю ОУ по форме согласно приложению № 1 к настоящему Порядку. Заявления регистрируются ОУ и рассматриваются на заседании комиссии, созданной при органе самоуправления этого учреждения, в компетенцию которой входит рассмотрение данного вопроса (далее </w:t>
      </w:r>
      <w:proofErr w:type="gramStart"/>
      <w:r w:rsidR="007C3220" w:rsidRPr="007C3220">
        <w:rPr>
          <w:rStyle w:val="FontStyle20"/>
          <w:sz w:val="28"/>
          <w:szCs w:val="28"/>
        </w:rPr>
        <w:t>-к</w:t>
      </w:r>
      <w:proofErr w:type="gramEnd"/>
      <w:r w:rsidR="007C3220" w:rsidRPr="007C3220">
        <w:rPr>
          <w:rStyle w:val="FontStyle20"/>
          <w:sz w:val="28"/>
          <w:szCs w:val="28"/>
        </w:rPr>
        <w:t>омиссия). Решение о предоставлении или об отказе в предоставлении бесплатного питания по заявлениям оформляются протоколом заседания данной комиссии.</w:t>
      </w:r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23. </w:t>
      </w:r>
      <w:r w:rsidR="007C3220" w:rsidRPr="007C3220">
        <w:rPr>
          <w:rStyle w:val="FontStyle20"/>
          <w:sz w:val="28"/>
          <w:szCs w:val="28"/>
        </w:rPr>
        <w:t>Руководитель ОУ в течени</w:t>
      </w:r>
      <w:proofErr w:type="gramStart"/>
      <w:r w:rsidR="007C3220" w:rsidRPr="007C3220">
        <w:rPr>
          <w:rStyle w:val="FontStyle20"/>
          <w:sz w:val="28"/>
          <w:szCs w:val="28"/>
        </w:rPr>
        <w:t>и</w:t>
      </w:r>
      <w:proofErr w:type="gramEnd"/>
      <w:r w:rsidR="007C3220" w:rsidRPr="007C3220">
        <w:rPr>
          <w:rStyle w:val="FontStyle20"/>
          <w:sz w:val="28"/>
          <w:szCs w:val="28"/>
        </w:rPr>
        <w:t xml:space="preserve"> трех рабочих дней после заседания комиссии издает приказ, которым утверждается список детей, имеющих право на обеспечение питанием без взимания платы, по форме согласно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7C3220" w:rsidRPr="007C3220">
        <w:rPr>
          <w:rStyle w:val="FontStyle20"/>
          <w:sz w:val="28"/>
          <w:szCs w:val="28"/>
        </w:rPr>
        <w:t>приложению № 2 к настоящему Порядку.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24.</w:t>
      </w:r>
      <w:r w:rsidRPr="007C3220">
        <w:rPr>
          <w:rStyle w:val="FontStyle20"/>
          <w:sz w:val="28"/>
          <w:szCs w:val="28"/>
        </w:rPr>
        <w:tab/>
        <w:t>Руководитель ОУ в целях выполнения настоящего Порядка</w:t>
      </w:r>
      <w:r w:rsidR="006C4006">
        <w:rPr>
          <w:rStyle w:val="FontStyle20"/>
          <w:sz w:val="28"/>
          <w:szCs w:val="28"/>
        </w:rPr>
        <w:t xml:space="preserve"> </w:t>
      </w:r>
      <w:r w:rsidRPr="007C3220">
        <w:rPr>
          <w:rStyle w:val="FontStyle20"/>
          <w:sz w:val="28"/>
          <w:szCs w:val="28"/>
        </w:rPr>
        <w:t>обеспечивает: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-прием и регистрацию заявлений и прилагаемых к ним документов о предоставлении бесплатного питания обучающимся ОУ;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-своевременное рассмотрение представленных документов и принятие соответствующего решения о предоставлении или об отказе в предоставлении бесплатного питания;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-информирование родителей или иных законных представителей обучающихся о принятом решении;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-формирование списков и учет обучающихся, имеющих право на обеспечение бесплатным питанием;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-рассмотрение в </w:t>
      </w:r>
      <w:proofErr w:type="spellStart"/>
      <w:r w:rsidRPr="007C3220">
        <w:rPr>
          <w:rStyle w:val="FontStyle20"/>
          <w:sz w:val="28"/>
          <w:szCs w:val="28"/>
        </w:rPr>
        <w:t>тгределах</w:t>
      </w:r>
      <w:proofErr w:type="spellEnd"/>
      <w:r w:rsidRPr="007C3220">
        <w:rPr>
          <w:rStyle w:val="FontStyle20"/>
          <w:sz w:val="28"/>
          <w:szCs w:val="28"/>
        </w:rPr>
        <w:t xml:space="preserve"> своей компетенции спорных вопросов, возникающих в связи с обеспечением обучающихся бесплатным питанием совместно с комиссией;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-контроль ассортимента и качества продуктов питания, меню;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-сохранность документов, подтверждающих основания для обеспечения бесплатным питанием обучающихся;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-контроль за организацией в ОУ бесплатного питания </w:t>
      </w:r>
      <w:proofErr w:type="gramStart"/>
      <w:r w:rsidRPr="007C3220">
        <w:rPr>
          <w:rStyle w:val="FontStyle20"/>
          <w:sz w:val="28"/>
          <w:szCs w:val="28"/>
        </w:rPr>
        <w:t>обучающихся</w:t>
      </w:r>
      <w:proofErr w:type="gramEnd"/>
      <w:r w:rsidRPr="007C3220">
        <w:rPr>
          <w:rStyle w:val="FontStyle20"/>
          <w:sz w:val="28"/>
          <w:szCs w:val="28"/>
        </w:rPr>
        <w:t>.</w:t>
      </w:r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24.1. </w:t>
      </w:r>
      <w:r w:rsidR="007C3220" w:rsidRPr="007C3220">
        <w:rPr>
          <w:rStyle w:val="FontStyle20"/>
          <w:sz w:val="28"/>
          <w:szCs w:val="28"/>
        </w:rPr>
        <w:t>В целях четкой организации предоставления питания приказом руководителя ОУ из числа работников ОУ назначается организатор бесплатного питания, который: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-осуществляет прием и регистрацию заявлений и прилагаемых к ним документов о предоставлении бесплатного питания обучающимся ОУ;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-формирует общие списки обучающихся о предоставлении бесплатного питания на основании приказов руководителя ОУ и утвержденных списков классных руководителей по </w:t>
      </w:r>
      <w:proofErr w:type="gramStart"/>
      <w:r w:rsidRPr="007C3220">
        <w:rPr>
          <w:rStyle w:val="FontStyle20"/>
          <w:sz w:val="28"/>
          <w:szCs w:val="28"/>
        </w:rPr>
        <w:t>обучающимся</w:t>
      </w:r>
      <w:proofErr w:type="gramEnd"/>
      <w:r w:rsidRPr="007C3220">
        <w:rPr>
          <w:rStyle w:val="FontStyle20"/>
          <w:sz w:val="28"/>
          <w:szCs w:val="28"/>
        </w:rPr>
        <w:t xml:space="preserve"> по форме согласно приложению № 2 к настоящему Порядку;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-представляет общие списки в бухгалтерию Управления образования для расчета размера средств, необходимых для обеспечения обучающихся ОУ бесплатным питанием;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 xml:space="preserve">-ведет ежедневный учет количества фактически полученного </w:t>
      </w:r>
      <w:proofErr w:type="gramStart"/>
      <w:r w:rsidRPr="007C3220">
        <w:rPr>
          <w:rStyle w:val="FontStyle20"/>
          <w:sz w:val="28"/>
          <w:szCs w:val="28"/>
        </w:rPr>
        <w:t>обучающимися</w:t>
      </w:r>
      <w:proofErr w:type="gramEnd"/>
      <w:r w:rsidRPr="007C3220">
        <w:rPr>
          <w:rStyle w:val="FontStyle20"/>
          <w:sz w:val="28"/>
          <w:szCs w:val="28"/>
        </w:rPr>
        <w:t xml:space="preserve"> бесплатного питания по классам.</w:t>
      </w:r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24.2. </w:t>
      </w:r>
      <w:r w:rsidR="007C3220" w:rsidRPr="007C3220">
        <w:rPr>
          <w:rStyle w:val="FontStyle20"/>
          <w:sz w:val="28"/>
          <w:szCs w:val="28"/>
        </w:rPr>
        <w:t>Классные руководители ОУ ежедневно: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lastRenderedPageBreak/>
        <w:t>-до 15 часов представляет в школьную столовую заявку на количество обучающихся, имеющих право на бесплатное питание, на следующий учебный день;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-не позднее второго урока в день питания уточняет представленную накануне заявку;</w:t>
      </w:r>
    </w:p>
    <w:p w:rsidR="007C3220" w:rsidRP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-представляет организатору бесплатного питания данные о количестве фактически полученного обучающимися горячего питания.</w:t>
      </w:r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25. </w:t>
      </w:r>
      <w:proofErr w:type="gramStart"/>
      <w:r w:rsidR="007C3220" w:rsidRPr="007C3220">
        <w:rPr>
          <w:rStyle w:val="FontStyle20"/>
          <w:sz w:val="28"/>
          <w:szCs w:val="28"/>
        </w:rPr>
        <w:t>При изменении доходов и (или) состава семьи родители или иные законные представители обучающихся обязаны не позднее чем в трехмесячный срок сообщить об этом руководителю ОУ.</w:t>
      </w:r>
      <w:proofErr w:type="gramEnd"/>
    </w:p>
    <w:p w:rsidR="007C3220" w:rsidRPr="007C3220" w:rsidRDefault="006C4006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26. </w:t>
      </w:r>
      <w:r w:rsidR="007C3220" w:rsidRPr="007C3220">
        <w:rPr>
          <w:rStyle w:val="FontStyle20"/>
          <w:sz w:val="28"/>
          <w:szCs w:val="28"/>
        </w:rPr>
        <w:t>Управление образования ежеквартально, на конец отчетного квартала, до 5-го числа месяца, следующего за последним месяцем отчетного квартала, представляет сведения о кассовом расходе и расчетной потребности до конца текущего года в министерство образования и науки Красноярского края в составе отчета о расходовании целевых денежных средств.</w:t>
      </w:r>
    </w:p>
    <w:p w:rsidR="007C3220" w:rsidRDefault="007C3220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 w:rsidRPr="007C3220">
        <w:rPr>
          <w:rStyle w:val="FontStyle20"/>
          <w:sz w:val="28"/>
          <w:szCs w:val="28"/>
        </w:rPr>
        <w:t>27. Ответственность за целевое и эффективное использование субсидий, полученных из краевого бюджета, своевременность и достоверность предоставления данных для расчета объема финансирования средств на возмещение затрат учреждениям, за своевременную и достоверную финансовую отчетность возлагается соответственно на финансовое управление администрации Богучанского района, Управление образования и образовательные учреждения.</w:t>
      </w:r>
    </w:p>
    <w:p w:rsidR="003F56B5" w:rsidRPr="007C3220" w:rsidRDefault="003F56B5" w:rsidP="007C3220">
      <w:pPr>
        <w:pStyle w:val="a7"/>
        <w:ind w:firstLine="567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Информация о гражданах,</w:t>
      </w:r>
      <w:r w:rsidRPr="0085205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85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ежемесячное пособие на питание ребенка</w:t>
      </w:r>
      <w:r w:rsidRPr="00852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 в соответствии с Федеральным законом от 17.07.1999 №178-ФЗ «О государственной социальной помощи»</w:t>
      </w: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</w:p>
    <w:p w:rsidR="007C3220" w:rsidRDefault="007C3220" w:rsidP="007C3220">
      <w:pPr>
        <w:pStyle w:val="Style18"/>
        <w:widowControl/>
        <w:spacing w:before="43" w:line="228" w:lineRule="exact"/>
        <w:ind w:left="5931"/>
        <w:rPr>
          <w:rStyle w:val="FontStyle24"/>
        </w:rPr>
      </w:pPr>
      <w:r>
        <w:rPr>
          <w:rStyle w:val="FontStyle24"/>
        </w:rPr>
        <w:lastRenderedPageBreak/>
        <w:t>Приложение 1 к Порядку расходования субвенции на реализацию государственных полномочий по обеспечению питанием детей, обучающихся в муниципальных общеобразовательных учреждениях без взимания родительской платы</w:t>
      </w:r>
    </w:p>
    <w:p w:rsidR="007C3220" w:rsidRDefault="007C3220" w:rsidP="007C3220">
      <w:pPr>
        <w:pStyle w:val="Style2"/>
        <w:widowControl/>
        <w:spacing w:line="240" w:lineRule="exact"/>
        <w:ind w:left="3329"/>
        <w:rPr>
          <w:sz w:val="20"/>
          <w:szCs w:val="20"/>
        </w:rPr>
      </w:pPr>
    </w:p>
    <w:p w:rsidR="007C3220" w:rsidRDefault="003F56B5" w:rsidP="003F56B5">
      <w:pPr>
        <w:pStyle w:val="Style2"/>
        <w:widowControl/>
        <w:tabs>
          <w:tab w:val="left" w:leader="underscore" w:pos="9253"/>
        </w:tabs>
        <w:spacing w:before="138" w:line="240" w:lineRule="auto"/>
        <w:ind w:left="3329"/>
        <w:rPr>
          <w:rStyle w:val="FontStyle20"/>
        </w:rPr>
      </w:pPr>
      <w:r>
        <w:rPr>
          <w:rStyle w:val="FontStyle20"/>
        </w:rPr>
        <w:t xml:space="preserve">   </w:t>
      </w:r>
      <w:r w:rsidR="007C3220">
        <w:rPr>
          <w:rStyle w:val="FontStyle20"/>
        </w:rPr>
        <w:t>Директору</w:t>
      </w:r>
      <w:r w:rsidR="007C3220">
        <w:rPr>
          <w:rStyle w:val="FontStyle20"/>
        </w:rPr>
        <w:tab/>
      </w:r>
    </w:p>
    <w:p w:rsidR="007C3220" w:rsidRDefault="003F56B5" w:rsidP="003F56B5">
      <w:pPr>
        <w:pStyle w:val="Style18"/>
        <w:widowControl/>
        <w:spacing w:before="36" w:line="240" w:lineRule="auto"/>
        <w:ind w:left="3329"/>
        <w:jc w:val="left"/>
        <w:rPr>
          <w:rStyle w:val="FontStyle24"/>
        </w:rPr>
      </w:pPr>
      <w:r>
        <w:rPr>
          <w:rStyle w:val="FontStyle24"/>
        </w:rPr>
        <w:t xml:space="preserve">                                                        </w:t>
      </w:r>
      <w:r w:rsidR="007C3220">
        <w:rPr>
          <w:rStyle w:val="FontStyle24"/>
        </w:rPr>
        <w:t>(наименование ОУ)</w:t>
      </w:r>
    </w:p>
    <w:p w:rsidR="007C3220" w:rsidRDefault="007C3220" w:rsidP="003F56B5">
      <w:pPr>
        <w:pStyle w:val="Style18"/>
        <w:widowControl/>
        <w:tabs>
          <w:tab w:val="left" w:leader="underscore" w:pos="5803"/>
        </w:tabs>
        <w:spacing w:before="107" w:line="240" w:lineRule="auto"/>
        <w:ind w:left="3329"/>
        <w:jc w:val="left"/>
        <w:rPr>
          <w:rStyle w:val="FontStyle24"/>
        </w:rPr>
      </w:pPr>
      <w:r>
        <w:rPr>
          <w:rStyle w:val="FontStyle24"/>
        </w:rPr>
        <w:t>ОТ</w:t>
      </w:r>
      <w:r w:rsidR="003F56B5">
        <w:rPr>
          <w:rStyle w:val="FontStyle24"/>
        </w:rPr>
        <w:t>_______________________________________________________________</w:t>
      </w:r>
    </w:p>
    <w:p w:rsidR="003F56B5" w:rsidRDefault="007C3220" w:rsidP="003F56B5">
      <w:pPr>
        <w:pStyle w:val="Style7"/>
        <w:widowControl/>
        <w:spacing w:line="307" w:lineRule="exact"/>
        <w:ind w:left="3329"/>
        <w:jc w:val="center"/>
        <w:rPr>
          <w:rStyle w:val="FontStyle28"/>
          <w:sz w:val="18"/>
          <w:szCs w:val="18"/>
        </w:rPr>
      </w:pPr>
      <w:proofErr w:type="gramStart"/>
      <w:r w:rsidRPr="003F56B5">
        <w:rPr>
          <w:rStyle w:val="FontStyle28"/>
          <w:sz w:val="18"/>
          <w:szCs w:val="18"/>
        </w:rPr>
        <w:t xml:space="preserve">(ФИО родителя (законного представителя), </w:t>
      </w:r>
      <w:proofErr w:type="gramEnd"/>
    </w:p>
    <w:p w:rsidR="007C3220" w:rsidRPr="003F56B5" w:rsidRDefault="007C3220" w:rsidP="003F56B5">
      <w:pPr>
        <w:pStyle w:val="Style7"/>
        <w:widowControl/>
        <w:spacing w:line="307" w:lineRule="exact"/>
        <w:ind w:left="3329"/>
        <w:jc w:val="left"/>
        <w:rPr>
          <w:rStyle w:val="FontStyle20"/>
        </w:rPr>
      </w:pPr>
      <w:proofErr w:type="gramStart"/>
      <w:r w:rsidRPr="003F56B5">
        <w:rPr>
          <w:rStyle w:val="FontStyle20"/>
        </w:rPr>
        <w:t>состоящего</w:t>
      </w:r>
      <w:proofErr w:type="gramEnd"/>
      <w:r w:rsidRPr="003F56B5">
        <w:rPr>
          <w:rStyle w:val="FontStyle20"/>
        </w:rPr>
        <w:t xml:space="preserve"> на регистрационном учете по адресу:</w:t>
      </w:r>
    </w:p>
    <w:p w:rsidR="007C3220" w:rsidRDefault="003F56B5" w:rsidP="003F56B5">
      <w:pPr>
        <w:pStyle w:val="Style18"/>
        <w:widowControl/>
        <w:spacing w:line="240" w:lineRule="exact"/>
        <w:ind w:left="3329" w:right="-67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6C4006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C4006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</w:p>
    <w:p w:rsidR="007C3220" w:rsidRDefault="007C3220" w:rsidP="003F56B5">
      <w:pPr>
        <w:pStyle w:val="Style18"/>
        <w:widowControl/>
        <w:spacing w:before="109" w:line="240" w:lineRule="auto"/>
        <w:ind w:left="3329" w:right="1326"/>
        <w:rPr>
          <w:rStyle w:val="FontStyle24"/>
        </w:rPr>
      </w:pPr>
      <w:r>
        <w:rPr>
          <w:rStyle w:val="FontStyle24"/>
        </w:rPr>
        <w:t>(прописка по паспорту)</w:t>
      </w:r>
    </w:p>
    <w:p w:rsidR="007C3220" w:rsidRDefault="007C3220" w:rsidP="003F56B5">
      <w:pPr>
        <w:pStyle w:val="Style2"/>
        <w:widowControl/>
        <w:tabs>
          <w:tab w:val="left" w:leader="underscore" w:pos="7963"/>
        </w:tabs>
        <w:spacing w:before="50" w:line="240" w:lineRule="auto"/>
        <w:ind w:left="3329"/>
        <w:rPr>
          <w:rStyle w:val="FontStyle20"/>
        </w:rPr>
      </w:pPr>
      <w:proofErr w:type="gramStart"/>
      <w:r>
        <w:rPr>
          <w:rStyle w:val="FontStyle20"/>
        </w:rPr>
        <w:t>проживающего</w:t>
      </w:r>
      <w:proofErr w:type="gramEnd"/>
      <w:r>
        <w:rPr>
          <w:rStyle w:val="FontStyle20"/>
        </w:rPr>
        <w:t xml:space="preserve"> по адресу:</w:t>
      </w:r>
      <w:r w:rsidR="003F56B5">
        <w:rPr>
          <w:rStyle w:val="FontStyle20"/>
        </w:rPr>
        <w:t>___________________________</w:t>
      </w:r>
    </w:p>
    <w:p w:rsidR="007C3220" w:rsidRDefault="007C3220" w:rsidP="007C3220">
      <w:pPr>
        <w:pStyle w:val="Style9"/>
        <w:widowControl/>
        <w:spacing w:line="240" w:lineRule="exact"/>
        <w:ind w:left="2310" w:right="2331"/>
        <w:rPr>
          <w:sz w:val="20"/>
          <w:szCs w:val="20"/>
        </w:rPr>
      </w:pPr>
    </w:p>
    <w:p w:rsidR="007C3220" w:rsidRDefault="007C3220" w:rsidP="007C3220">
      <w:pPr>
        <w:pStyle w:val="Style9"/>
        <w:widowControl/>
        <w:spacing w:line="240" w:lineRule="exact"/>
        <w:ind w:left="2310" w:right="2331"/>
        <w:rPr>
          <w:sz w:val="20"/>
          <w:szCs w:val="20"/>
        </w:rPr>
      </w:pPr>
    </w:p>
    <w:p w:rsidR="003F56B5" w:rsidRDefault="007C3220" w:rsidP="007C3220">
      <w:pPr>
        <w:pStyle w:val="Style9"/>
        <w:widowControl/>
        <w:spacing w:before="154" w:line="328" w:lineRule="exact"/>
        <w:ind w:left="2310" w:right="2331"/>
        <w:rPr>
          <w:rStyle w:val="FontStyle20"/>
        </w:rPr>
      </w:pPr>
      <w:r>
        <w:rPr>
          <w:rStyle w:val="FontStyle20"/>
        </w:rPr>
        <w:t xml:space="preserve">ЗАЯВЛЕНИЕ </w:t>
      </w:r>
    </w:p>
    <w:p w:rsidR="007C3220" w:rsidRDefault="007C3220" w:rsidP="007C3220">
      <w:pPr>
        <w:pStyle w:val="Style9"/>
        <w:widowControl/>
        <w:spacing w:before="154" w:line="328" w:lineRule="exact"/>
        <w:ind w:left="2310" w:right="2331"/>
        <w:rPr>
          <w:rStyle w:val="FontStyle20"/>
        </w:rPr>
      </w:pPr>
      <w:r>
        <w:rPr>
          <w:rStyle w:val="FontStyle20"/>
        </w:rPr>
        <w:t>о предоставлении бесплатного питания</w:t>
      </w:r>
    </w:p>
    <w:p w:rsidR="007C3220" w:rsidRDefault="007C3220" w:rsidP="007C322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109" w:line="240" w:lineRule="auto"/>
        <w:jc w:val="left"/>
        <w:rPr>
          <w:rStyle w:val="FontStyle20"/>
        </w:rPr>
      </w:pPr>
      <w:r>
        <w:rPr>
          <w:rStyle w:val="FontStyle20"/>
        </w:rPr>
        <w:t xml:space="preserve">Прошу предоставить бесплатное питание моему ребенку </w:t>
      </w:r>
      <w:proofErr w:type="gramStart"/>
      <w:r>
        <w:rPr>
          <w:rStyle w:val="FontStyle20"/>
        </w:rPr>
        <w:t xml:space="preserve">( </w:t>
      </w:r>
      <w:proofErr w:type="gramEnd"/>
      <w:r>
        <w:rPr>
          <w:rStyle w:val="FontStyle20"/>
        </w:rPr>
        <w:t>моим детям)</w:t>
      </w:r>
    </w:p>
    <w:p w:rsidR="007C3220" w:rsidRDefault="007C3220" w:rsidP="007C3220">
      <w:pPr>
        <w:pStyle w:val="Style5"/>
        <w:widowControl/>
        <w:spacing w:line="240" w:lineRule="exact"/>
        <w:rPr>
          <w:sz w:val="20"/>
          <w:szCs w:val="20"/>
        </w:rPr>
      </w:pPr>
    </w:p>
    <w:p w:rsidR="007C3220" w:rsidRDefault="003F56B5" w:rsidP="007C3220">
      <w:pPr>
        <w:pStyle w:val="Style5"/>
        <w:widowControl/>
        <w:tabs>
          <w:tab w:val="left" w:leader="hyphen" w:pos="3279"/>
          <w:tab w:val="left" w:leader="dot" w:pos="7984"/>
        </w:tabs>
        <w:spacing w:before="81" w:line="299" w:lineRule="exact"/>
        <w:rPr>
          <w:rStyle w:val="FontStyle20"/>
        </w:rPr>
      </w:pPr>
      <w:r>
        <w:rPr>
          <w:rStyle w:val="FontStyle20"/>
        </w:rPr>
        <w:t>1.________________________________________</w:t>
      </w:r>
      <w:r w:rsidR="007C3220">
        <w:rPr>
          <w:rStyle w:val="FontStyle20"/>
        </w:rPr>
        <w:t xml:space="preserve"> класс</w:t>
      </w:r>
      <w:r>
        <w:rPr>
          <w:rStyle w:val="FontStyle20"/>
        </w:rPr>
        <w:t>________________________</w:t>
      </w:r>
    </w:p>
    <w:p w:rsidR="007C3220" w:rsidRDefault="007C3220" w:rsidP="007C3220">
      <w:pPr>
        <w:pStyle w:val="Style5"/>
        <w:widowControl/>
        <w:tabs>
          <w:tab w:val="left" w:leader="underscore" w:pos="3315"/>
          <w:tab w:val="left" w:pos="6722"/>
          <w:tab w:val="left" w:leader="dot" w:pos="7813"/>
        </w:tabs>
        <w:spacing w:line="299" w:lineRule="exact"/>
        <w:rPr>
          <w:rStyle w:val="FontStyle20"/>
        </w:rPr>
      </w:pPr>
      <w:r>
        <w:rPr>
          <w:rStyle w:val="FontStyle20"/>
        </w:rPr>
        <w:t>2.</w:t>
      </w:r>
      <w:r w:rsidR="003F56B5" w:rsidRPr="003F56B5">
        <w:rPr>
          <w:rStyle w:val="FontStyle20"/>
        </w:rPr>
        <w:t xml:space="preserve"> </w:t>
      </w:r>
      <w:r w:rsidR="003F56B5">
        <w:rPr>
          <w:rStyle w:val="FontStyle20"/>
        </w:rPr>
        <w:t>________________________________________ класс________________________</w:t>
      </w:r>
    </w:p>
    <w:p w:rsidR="007C3220" w:rsidRDefault="007C3220" w:rsidP="007C3220">
      <w:pPr>
        <w:pStyle w:val="Style2"/>
        <w:widowControl/>
        <w:tabs>
          <w:tab w:val="left" w:leader="hyphen" w:pos="7998"/>
        </w:tabs>
        <w:spacing w:line="299" w:lineRule="exact"/>
        <w:jc w:val="left"/>
        <w:rPr>
          <w:rStyle w:val="FontStyle20"/>
        </w:rPr>
      </w:pPr>
      <w:r>
        <w:rPr>
          <w:rStyle w:val="FontStyle20"/>
        </w:rPr>
        <w:t>3</w:t>
      </w:r>
      <w:r w:rsidR="003F56B5">
        <w:rPr>
          <w:rStyle w:val="FontStyle20"/>
        </w:rPr>
        <w:t>.________________________________________ класс________________________</w:t>
      </w:r>
    </w:p>
    <w:p w:rsidR="007C3220" w:rsidRDefault="007C3220" w:rsidP="007C3220">
      <w:pPr>
        <w:pStyle w:val="Style2"/>
        <w:widowControl/>
        <w:spacing w:before="43" w:line="314" w:lineRule="exact"/>
        <w:rPr>
          <w:rStyle w:val="FontStyle20"/>
        </w:rPr>
      </w:pPr>
      <w:r>
        <w:rPr>
          <w:rStyle w:val="FontStyle20"/>
        </w:rPr>
        <w:t>в связи с тем, что обучающийс</w:t>
      </w:r>
      <w:proofErr w:type="gramStart"/>
      <w:r>
        <w:rPr>
          <w:rStyle w:val="FontStyle20"/>
        </w:rPr>
        <w:t>я(</w:t>
      </w:r>
      <w:proofErr w:type="spellStart"/>
      <w:proofErr w:type="gramEnd"/>
      <w:r>
        <w:rPr>
          <w:rStyle w:val="FontStyle20"/>
        </w:rPr>
        <w:t>еся</w:t>
      </w:r>
      <w:proofErr w:type="spellEnd"/>
      <w:r>
        <w:rPr>
          <w:rStyle w:val="FontStyle20"/>
        </w:rPr>
        <w:t>) проживает (ют) в семье (нужное подчеркнуть):</w:t>
      </w:r>
    </w:p>
    <w:p w:rsidR="007C3220" w:rsidRDefault="007C3220" w:rsidP="003F56B5">
      <w:pPr>
        <w:pStyle w:val="Style11"/>
        <w:widowControl/>
        <w:spacing w:line="314" w:lineRule="exact"/>
        <w:ind w:firstLine="0"/>
        <w:jc w:val="both"/>
        <w:rPr>
          <w:rStyle w:val="FontStyle20"/>
        </w:rPr>
      </w:pPr>
      <w:r>
        <w:rPr>
          <w:rStyle w:val="FontStyle20"/>
        </w:rPr>
        <w:t>/ со среднедушевым доходом ниже величины прожиточного минимума,</w:t>
      </w:r>
      <w:r w:rsidR="003F56B5">
        <w:rPr>
          <w:rStyle w:val="FontStyle20"/>
        </w:rPr>
        <w:t xml:space="preserve"> </w:t>
      </w:r>
      <w:r>
        <w:rPr>
          <w:rStyle w:val="FontStyle20"/>
          <w:lang w:eastAsia="en-US"/>
        </w:rPr>
        <w:t>установленного в районах Красноярского края на душу населения; из многодетной семьи, одинокой матери (отца) со среднедушевым доходом</w:t>
      </w:r>
      <w:r>
        <w:rPr>
          <w:rStyle w:val="FontStyle25"/>
          <w:lang w:eastAsia="en-US"/>
        </w:rPr>
        <w:t xml:space="preserve"> </w:t>
      </w:r>
      <w:r>
        <w:rPr>
          <w:rStyle w:val="FontStyle20"/>
          <w:lang w:eastAsia="en-US"/>
        </w:rPr>
        <w:t>семьи, не превышающим 1,25 величины прожиточного минимума,</w:t>
      </w:r>
      <w:r w:rsidR="003F56B5">
        <w:rPr>
          <w:rStyle w:val="FontStyle20"/>
          <w:lang w:eastAsia="en-US"/>
        </w:rPr>
        <w:t xml:space="preserve"> </w:t>
      </w:r>
      <w:r>
        <w:rPr>
          <w:rStyle w:val="FontStyle20"/>
        </w:rPr>
        <w:t xml:space="preserve">установленного в районах Красноярского края на душу населения; </w:t>
      </w:r>
      <w:r>
        <w:rPr>
          <w:rStyle w:val="FontStyle25"/>
        </w:rPr>
        <w:t xml:space="preserve"> </w:t>
      </w:r>
      <w:r>
        <w:rPr>
          <w:rStyle w:val="FontStyle20"/>
        </w:rPr>
        <w:t xml:space="preserve">льготной категории </w:t>
      </w:r>
      <w:proofErr w:type="gramStart"/>
      <w:r>
        <w:rPr>
          <w:rStyle w:val="FontStyle20"/>
        </w:rPr>
        <w:t>из</w:t>
      </w:r>
      <w:proofErr w:type="gramEnd"/>
      <w:r>
        <w:rPr>
          <w:rStyle w:val="FontStyle20"/>
        </w:rPr>
        <w:t xml:space="preserve"> подвозимых к сельским образовательным </w:t>
      </w:r>
      <w:r>
        <w:rPr>
          <w:rStyle w:val="FontStyle25"/>
        </w:rPr>
        <w:t xml:space="preserve"> </w:t>
      </w:r>
      <w:r>
        <w:rPr>
          <w:rStyle w:val="FontStyle20"/>
        </w:rPr>
        <w:t>учреждениям</w:t>
      </w:r>
      <w:r w:rsidR="003F56B5">
        <w:rPr>
          <w:rStyle w:val="FontStyle20"/>
        </w:rPr>
        <w:t>/</w:t>
      </w:r>
      <w:r>
        <w:rPr>
          <w:rStyle w:val="FontStyle20"/>
        </w:rPr>
        <w:t>.</w:t>
      </w:r>
    </w:p>
    <w:p w:rsidR="007C3220" w:rsidRDefault="007C3220" w:rsidP="007C3220">
      <w:pPr>
        <w:pStyle w:val="Style2"/>
        <w:widowControl/>
        <w:spacing w:line="240" w:lineRule="exac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124" w:line="240" w:lineRule="auto"/>
        <w:rPr>
          <w:rStyle w:val="FontStyle20"/>
        </w:rPr>
      </w:pPr>
      <w:r>
        <w:rPr>
          <w:rStyle w:val="FontStyle20"/>
        </w:rPr>
        <w:t>на основании представленных документов:</w:t>
      </w:r>
    </w:p>
    <w:p w:rsidR="007C3220" w:rsidRDefault="007C3220" w:rsidP="007C3220">
      <w:pPr>
        <w:pStyle w:val="Style2"/>
        <w:widowControl/>
        <w:tabs>
          <w:tab w:val="left" w:leader="underscore" w:pos="5097"/>
        </w:tabs>
        <w:spacing w:before="43" w:line="240" w:lineRule="auto"/>
        <w:rPr>
          <w:rStyle w:val="FontStyle20"/>
        </w:rPr>
      </w:pPr>
      <w:r>
        <w:rPr>
          <w:rStyle w:val="FontStyle20"/>
        </w:rPr>
        <w:t>1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tabs>
          <w:tab w:val="left" w:leader="underscore" w:pos="5126"/>
        </w:tabs>
        <w:spacing w:before="21" w:line="240" w:lineRule="auto"/>
        <w:rPr>
          <w:rStyle w:val="FontStyle20"/>
        </w:rPr>
      </w:pPr>
      <w:r>
        <w:rPr>
          <w:rStyle w:val="FontStyle20"/>
        </w:rPr>
        <w:t>2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tabs>
          <w:tab w:val="left" w:leader="underscore" w:pos="5126"/>
        </w:tabs>
        <w:spacing w:line="314" w:lineRule="exact"/>
        <w:rPr>
          <w:rStyle w:val="FontStyle20"/>
        </w:rPr>
      </w:pPr>
      <w:r>
        <w:rPr>
          <w:rStyle w:val="FontStyle20"/>
        </w:rPr>
        <w:t>3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tabs>
          <w:tab w:val="left" w:leader="underscore" w:pos="5133"/>
        </w:tabs>
        <w:spacing w:line="314" w:lineRule="exact"/>
        <w:rPr>
          <w:rStyle w:val="FontStyle20"/>
        </w:rPr>
      </w:pPr>
      <w:r>
        <w:rPr>
          <w:rStyle w:val="FontStyle20"/>
        </w:rPr>
        <w:t>4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spacing w:line="314" w:lineRule="exact"/>
        <w:jc w:val="left"/>
        <w:rPr>
          <w:rStyle w:val="FontStyle20"/>
        </w:rPr>
      </w:pPr>
    </w:p>
    <w:p w:rsidR="007C3220" w:rsidRDefault="007C3220" w:rsidP="007C322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67"/>
        <w:jc w:val="left"/>
        <w:rPr>
          <w:rStyle w:val="FontStyle20"/>
        </w:rPr>
      </w:pPr>
      <w:r>
        <w:rPr>
          <w:rStyle w:val="FontStyle20"/>
        </w:rPr>
        <w:t>Виды полученных доходов за три месяца:</w:t>
      </w:r>
    </w:p>
    <w:p w:rsidR="007C3220" w:rsidRDefault="007C3220" w:rsidP="007C3220">
      <w:pPr>
        <w:pStyle w:val="Style16"/>
        <w:widowControl/>
        <w:tabs>
          <w:tab w:val="left" w:pos="677"/>
        </w:tabs>
        <w:spacing w:line="321" w:lineRule="exact"/>
        <w:rPr>
          <w:rStyle w:val="FontStyle26"/>
        </w:rPr>
      </w:pPr>
      <w:r>
        <w:rPr>
          <w:rStyle w:val="FontStyle26"/>
        </w:rPr>
        <w:t>1.</w:t>
      </w:r>
      <w:r>
        <w:rPr>
          <w:rStyle w:val="FontStyle26"/>
        </w:rPr>
        <w:tab/>
        <w:t>Заработная плата и другие выплаты по основному месту работы:</w:t>
      </w:r>
    </w:p>
    <w:p w:rsidR="007C3220" w:rsidRDefault="007C3220" w:rsidP="007C3220">
      <w:pPr>
        <w:pStyle w:val="Style13"/>
        <w:widowControl/>
        <w:tabs>
          <w:tab w:val="left" w:leader="underscore" w:pos="3949"/>
          <w:tab w:val="left" w:leader="underscore" w:pos="7421"/>
        </w:tabs>
        <w:spacing w:line="321" w:lineRule="exact"/>
        <w:ind w:left="706" w:firstLine="0"/>
        <w:rPr>
          <w:rStyle w:val="FontStyle20"/>
        </w:rPr>
      </w:pPr>
      <w:r>
        <w:rPr>
          <w:rStyle w:val="FontStyle20"/>
        </w:rPr>
        <w:t>а) матери</w:t>
      </w:r>
      <w:r>
        <w:rPr>
          <w:rStyle w:val="FontStyle20"/>
        </w:rPr>
        <w:tab/>
        <w:t>б) 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tabs>
          <w:tab w:val="left" w:pos="278"/>
          <w:tab w:val="left" w:leader="underscore" w:pos="8818"/>
        </w:tabs>
        <w:spacing w:line="321" w:lineRule="exact"/>
        <w:rPr>
          <w:rStyle w:val="FontStyle26"/>
        </w:rPr>
      </w:pPr>
      <w:r>
        <w:rPr>
          <w:rStyle w:val="FontStyle26"/>
        </w:rPr>
        <w:t>2.</w:t>
      </w:r>
      <w:r>
        <w:rPr>
          <w:rStyle w:val="FontStyle26"/>
        </w:rPr>
        <w:tab/>
        <w:t>Сумма полученных алиментов:</w:t>
      </w:r>
      <w:r>
        <w:rPr>
          <w:rStyle w:val="FontStyle26"/>
        </w:rPr>
        <w:tab/>
      </w:r>
    </w:p>
    <w:p w:rsidR="007C3220" w:rsidRDefault="007C3220" w:rsidP="007C3220">
      <w:pPr>
        <w:pStyle w:val="Style16"/>
        <w:widowControl/>
        <w:tabs>
          <w:tab w:val="left" w:pos="706"/>
        </w:tabs>
        <w:spacing w:before="57"/>
        <w:jc w:val="left"/>
        <w:rPr>
          <w:rStyle w:val="FontStyle26"/>
        </w:rPr>
      </w:pPr>
      <w:r>
        <w:rPr>
          <w:rStyle w:val="FontStyle26"/>
        </w:rPr>
        <w:t>3.</w:t>
      </w:r>
      <w:r>
        <w:rPr>
          <w:rStyle w:val="FontStyle26"/>
        </w:rPr>
        <w:tab/>
        <w:t>Все виды пенсий:</w:t>
      </w:r>
    </w:p>
    <w:p w:rsidR="007C3220" w:rsidRDefault="007C3220" w:rsidP="007C3220">
      <w:pPr>
        <w:pStyle w:val="Style3"/>
        <w:widowControl/>
        <w:tabs>
          <w:tab w:val="left" w:leader="underscore" w:pos="4356"/>
          <w:tab w:val="left" w:leader="underscore" w:pos="7756"/>
        </w:tabs>
        <w:spacing w:before="43" w:line="240" w:lineRule="auto"/>
        <w:ind w:right="50" w:firstLine="0"/>
        <w:jc w:val="center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tabs>
          <w:tab w:val="left" w:pos="442"/>
        </w:tabs>
        <w:spacing w:line="328" w:lineRule="exact"/>
        <w:rPr>
          <w:rStyle w:val="FontStyle26"/>
        </w:rPr>
      </w:pPr>
      <w:r>
        <w:rPr>
          <w:rStyle w:val="FontStyle26"/>
        </w:rPr>
        <w:t>4.</w:t>
      </w:r>
      <w:r>
        <w:rPr>
          <w:rStyle w:val="FontStyle26"/>
        </w:rPr>
        <w:tab/>
        <w:t>Пособие по безработице, по временной нетрудоспособности, по</w:t>
      </w:r>
      <w:r>
        <w:rPr>
          <w:rStyle w:val="FontStyle26"/>
        </w:rPr>
        <w:br/>
        <w:t>беременности и родам:</w:t>
      </w:r>
    </w:p>
    <w:p w:rsidR="007C3220" w:rsidRDefault="007C3220" w:rsidP="007C3220">
      <w:pPr>
        <w:pStyle w:val="Style3"/>
        <w:widowControl/>
        <w:tabs>
          <w:tab w:val="left" w:leader="underscore" w:pos="4277"/>
          <w:tab w:val="left" w:leader="underscore" w:pos="7678"/>
        </w:tabs>
        <w:spacing w:line="328" w:lineRule="exact"/>
        <w:ind w:firstLine="0"/>
        <w:jc w:val="center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tabs>
          <w:tab w:val="left" w:pos="314"/>
        </w:tabs>
        <w:spacing w:line="328" w:lineRule="exact"/>
        <w:rPr>
          <w:rStyle w:val="FontStyle26"/>
        </w:rPr>
      </w:pPr>
      <w:r>
        <w:rPr>
          <w:rStyle w:val="FontStyle26"/>
        </w:rPr>
        <w:lastRenderedPageBreak/>
        <w:t>5.</w:t>
      </w:r>
      <w:r>
        <w:rPr>
          <w:rStyle w:val="FontStyle26"/>
        </w:rPr>
        <w:tab/>
        <w:t>Ежемесячное пособие на ребёнка, пособие по уходу за ребёнком до 1,5</w:t>
      </w:r>
      <w:r>
        <w:rPr>
          <w:rStyle w:val="FontStyle26"/>
        </w:rPr>
        <w:br/>
        <w:t>лет:</w:t>
      </w:r>
    </w:p>
    <w:p w:rsidR="007C3220" w:rsidRDefault="007C3220" w:rsidP="007C3220">
      <w:pPr>
        <w:pStyle w:val="Style3"/>
        <w:widowControl/>
        <w:tabs>
          <w:tab w:val="left" w:leader="underscore" w:pos="4356"/>
          <w:tab w:val="left" w:leader="underscore" w:pos="7756"/>
        </w:tabs>
        <w:spacing w:line="321" w:lineRule="exact"/>
        <w:ind w:right="50" w:firstLine="0"/>
        <w:jc w:val="center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tabs>
          <w:tab w:val="left" w:pos="627"/>
        </w:tabs>
        <w:spacing w:line="321" w:lineRule="exact"/>
        <w:rPr>
          <w:rStyle w:val="FontStyle26"/>
        </w:rPr>
      </w:pPr>
      <w:r>
        <w:rPr>
          <w:rStyle w:val="FontStyle26"/>
        </w:rPr>
        <w:t>6.</w:t>
      </w:r>
      <w:r>
        <w:rPr>
          <w:rStyle w:val="FontStyle26"/>
        </w:rPr>
        <w:tab/>
        <w:t>Доходы от занятий предпринимательской деятельности,</w:t>
      </w:r>
      <w:r>
        <w:rPr>
          <w:rStyle w:val="FontStyle26"/>
        </w:rPr>
        <w:br/>
        <w:t>включая доходы в результате деятельности крестьянского фермерского</w:t>
      </w:r>
      <w:r>
        <w:rPr>
          <w:rStyle w:val="FontStyle26"/>
        </w:rPr>
        <w:br/>
        <w:t>хозяйства:</w:t>
      </w:r>
    </w:p>
    <w:p w:rsidR="007C3220" w:rsidRDefault="007C3220" w:rsidP="007C3220">
      <w:pPr>
        <w:pStyle w:val="Style3"/>
        <w:widowControl/>
        <w:tabs>
          <w:tab w:val="left" w:leader="underscore" w:pos="5061"/>
          <w:tab w:val="left" w:leader="underscore" w:pos="8469"/>
        </w:tabs>
        <w:spacing w:line="321" w:lineRule="exact"/>
        <w:ind w:left="713" w:firstLine="0"/>
        <w:jc w:val="left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numPr>
          <w:ilvl w:val="0"/>
          <w:numId w:val="19"/>
        </w:numPr>
        <w:tabs>
          <w:tab w:val="left" w:pos="264"/>
        </w:tabs>
        <w:spacing w:line="321" w:lineRule="exact"/>
        <w:jc w:val="left"/>
        <w:rPr>
          <w:rStyle w:val="FontStyle20"/>
        </w:rPr>
      </w:pPr>
      <w:r>
        <w:rPr>
          <w:rStyle w:val="FontStyle26"/>
        </w:rPr>
        <w:t>Случайный дохо</w:t>
      </w:r>
      <w:proofErr w:type="gramStart"/>
      <w:r>
        <w:rPr>
          <w:rStyle w:val="FontStyle26"/>
        </w:rPr>
        <w:t>д(</w:t>
      </w:r>
      <w:proofErr w:type="gramEnd"/>
      <w:r>
        <w:rPr>
          <w:rStyle w:val="FontStyle26"/>
        </w:rPr>
        <w:t>без оформления трудового договора)</w:t>
      </w:r>
    </w:p>
    <w:p w:rsidR="007C3220" w:rsidRDefault="007C3220" w:rsidP="007C3220">
      <w:pPr>
        <w:pStyle w:val="Style3"/>
        <w:widowControl/>
        <w:tabs>
          <w:tab w:val="left" w:leader="underscore" w:pos="5061"/>
          <w:tab w:val="left" w:leader="underscore" w:pos="8462"/>
        </w:tabs>
        <w:spacing w:line="321" w:lineRule="exact"/>
        <w:ind w:left="713" w:firstLine="0"/>
        <w:jc w:val="left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6"/>
        <w:widowControl/>
        <w:numPr>
          <w:ilvl w:val="0"/>
          <w:numId w:val="20"/>
        </w:numPr>
        <w:tabs>
          <w:tab w:val="left" w:pos="264"/>
        </w:tabs>
        <w:spacing w:before="14" w:line="321" w:lineRule="exact"/>
        <w:jc w:val="left"/>
        <w:rPr>
          <w:rStyle w:val="FontStyle26"/>
        </w:rPr>
      </w:pPr>
      <w:r>
        <w:rPr>
          <w:rStyle w:val="FontStyle26"/>
        </w:rPr>
        <w:t>Другие виды дохода:</w:t>
      </w:r>
    </w:p>
    <w:p w:rsidR="007C3220" w:rsidRDefault="007C3220" w:rsidP="007C3220">
      <w:pPr>
        <w:pStyle w:val="Style3"/>
        <w:widowControl/>
        <w:tabs>
          <w:tab w:val="left" w:leader="underscore" w:pos="5061"/>
          <w:tab w:val="left" w:leader="underscore" w:pos="8462"/>
        </w:tabs>
        <w:spacing w:before="21" w:line="240" w:lineRule="auto"/>
        <w:ind w:left="713" w:firstLine="0"/>
        <w:jc w:val="left"/>
        <w:rPr>
          <w:rStyle w:val="FontStyle20"/>
        </w:rPr>
      </w:pPr>
      <w:r>
        <w:rPr>
          <w:rStyle w:val="FontStyle20"/>
        </w:rPr>
        <w:t>а</w:t>
      </w:r>
      <w:proofErr w:type="gramStart"/>
      <w:r>
        <w:rPr>
          <w:rStyle w:val="FontStyle20"/>
        </w:rPr>
        <w:t>)м</w:t>
      </w:r>
      <w:proofErr w:type="gramEnd"/>
      <w:r>
        <w:rPr>
          <w:rStyle w:val="FontStyle20"/>
        </w:rPr>
        <w:t>атери</w:t>
      </w:r>
      <w:r>
        <w:rPr>
          <w:rStyle w:val="FontStyle20"/>
        </w:rPr>
        <w:tab/>
        <w:t>б)отца</w:t>
      </w:r>
      <w:r>
        <w:rPr>
          <w:rStyle w:val="FontStyle20"/>
        </w:rPr>
        <w:tab/>
      </w:r>
    </w:p>
    <w:p w:rsidR="007C3220" w:rsidRDefault="007C3220" w:rsidP="007C3220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C3220" w:rsidRDefault="007C3220" w:rsidP="007C3220">
      <w:pPr>
        <w:pStyle w:val="Style10"/>
        <w:widowControl/>
        <w:spacing w:before="81" w:line="328" w:lineRule="exact"/>
        <w:jc w:val="both"/>
        <w:rPr>
          <w:rStyle w:val="FontStyle26"/>
        </w:rPr>
      </w:pPr>
      <w:r>
        <w:rPr>
          <w:rStyle w:val="FontStyle26"/>
        </w:rPr>
        <w:t>Прошу исключить из семейного дохода семьи выплаченные алименты</w:t>
      </w:r>
    </w:p>
    <w:p w:rsidR="007C3220" w:rsidRDefault="007C3220" w:rsidP="007C3220">
      <w:pPr>
        <w:pStyle w:val="Style10"/>
        <w:widowControl/>
        <w:tabs>
          <w:tab w:val="left" w:leader="underscore" w:pos="8854"/>
        </w:tabs>
        <w:spacing w:line="328" w:lineRule="exact"/>
        <w:rPr>
          <w:rStyle w:val="FontStyle26"/>
        </w:rPr>
      </w:pPr>
      <w:r>
        <w:rPr>
          <w:rStyle w:val="FontStyle26"/>
        </w:rPr>
        <w:t>в сумме</w:t>
      </w:r>
      <w:r>
        <w:rPr>
          <w:rStyle w:val="FontStyle26"/>
        </w:rPr>
        <w:tab/>
      </w:r>
    </w:p>
    <w:p w:rsidR="007C3220" w:rsidRDefault="007C3220" w:rsidP="007C3220">
      <w:pPr>
        <w:pStyle w:val="Style10"/>
        <w:widowControl/>
        <w:tabs>
          <w:tab w:val="left" w:leader="underscore" w:pos="8904"/>
        </w:tabs>
        <w:spacing w:line="328" w:lineRule="exact"/>
        <w:rPr>
          <w:rStyle w:val="FontStyle26"/>
        </w:rPr>
      </w:pPr>
      <w:proofErr w:type="gramStart"/>
      <w:r>
        <w:rPr>
          <w:rStyle w:val="FontStyle26"/>
        </w:rPr>
        <w:t>выплаченные</w:t>
      </w:r>
      <w:proofErr w:type="gramEnd"/>
      <w:r>
        <w:rPr>
          <w:rStyle w:val="FontStyle26"/>
        </w:rPr>
        <w:t xml:space="preserve"> в пользу</w:t>
      </w:r>
      <w:r>
        <w:rPr>
          <w:rStyle w:val="FontStyle26"/>
        </w:rPr>
        <w:tab/>
      </w:r>
    </w:p>
    <w:p w:rsidR="007C3220" w:rsidRDefault="007C3220" w:rsidP="007C3220">
      <w:pPr>
        <w:pStyle w:val="Style3"/>
        <w:widowControl/>
        <w:spacing w:line="240" w:lineRule="exact"/>
        <w:ind w:right="7" w:firstLine="691"/>
        <w:rPr>
          <w:sz w:val="20"/>
          <w:szCs w:val="20"/>
        </w:rPr>
      </w:pPr>
    </w:p>
    <w:p w:rsidR="007C3220" w:rsidRDefault="007C3220" w:rsidP="007C3220">
      <w:pPr>
        <w:pStyle w:val="Style3"/>
        <w:widowControl/>
        <w:spacing w:before="45" w:line="321" w:lineRule="exact"/>
        <w:ind w:right="7" w:firstLine="691"/>
        <w:rPr>
          <w:rStyle w:val="FontStyle20"/>
        </w:rPr>
      </w:pPr>
      <w:r>
        <w:rPr>
          <w:rStyle w:val="FontStyle20"/>
        </w:rPr>
        <w:t>С порядком обеспечения питанием без взимания платы отдельных категорий обучающихся муниципальных общеобразовательных учреждений, находящихся на территории Богучанского района, утвержденным постановлением администрации района, ознакомле</w:t>
      </w:r>
      <w:proofErr w:type="gramStart"/>
      <w:r>
        <w:rPr>
          <w:rStyle w:val="FontStyle20"/>
        </w:rPr>
        <w:t>н(</w:t>
      </w:r>
      <w:proofErr w:type="gramEnd"/>
      <w:r>
        <w:rPr>
          <w:rStyle w:val="FontStyle20"/>
        </w:rPr>
        <w:t>а).</w:t>
      </w:r>
    </w:p>
    <w:p w:rsidR="007C3220" w:rsidRDefault="007C3220" w:rsidP="007C3220">
      <w:pPr>
        <w:pStyle w:val="Style3"/>
        <w:widowControl/>
        <w:spacing w:line="321" w:lineRule="exact"/>
        <w:ind w:right="7"/>
        <w:rPr>
          <w:rStyle w:val="FontStyle20"/>
        </w:rPr>
      </w:pPr>
      <w:r>
        <w:rPr>
          <w:rStyle w:val="FontStyle20"/>
        </w:rPr>
        <w:t>В случае измене</w:t>
      </w:r>
      <w:r w:rsidR="003F56B5">
        <w:rPr>
          <w:rStyle w:val="FontStyle20"/>
        </w:rPr>
        <w:t>н</w:t>
      </w:r>
      <w:r>
        <w:rPr>
          <w:rStyle w:val="FontStyle20"/>
        </w:rPr>
        <w:t>ия оснований для получения питания на бесплатной основе обязуюсь незамедлительно письменно информировать директора школы или классного руководителя.</w:t>
      </w:r>
    </w:p>
    <w:p w:rsidR="007C3220" w:rsidRDefault="007C3220" w:rsidP="007C3220">
      <w:pPr>
        <w:pStyle w:val="Style3"/>
        <w:widowControl/>
        <w:spacing w:after="634" w:line="321" w:lineRule="exact"/>
        <w:ind w:firstLine="691"/>
        <w:rPr>
          <w:rStyle w:val="FontStyle20"/>
        </w:rPr>
      </w:pPr>
      <w:r>
        <w:rPr>
          <w:rStyle w:val="FontStyle20"/>
        </w:rPr>
        <w:t>Несу полную ответственность за подлинность и достоверность сведений, изложенных в настоящем заявлении.</w:t>
      </w:r>
    </w:p>
    <w:p w:rsidR="007C3220" w:rsidRDefault="007C3220" w:rsidP="007C3220">
      <w:pPr>
        <w:pStyle w:val="Style3"/>
        <w:widowControl/>
        <w:spacing w:after="634" w:line="321" w:lineRule="exact"/>
        <w:ind w:firstLine="691"/>
        <w:rPr>
          <w:rStyle w:val="FontStyle20"/>
        </w:rPr>
        <w:sectPr w:rsidR="007C3220" w:rsidSect="007C3220">
          <w:footerReference w:type="default" r:id="rId9"/>
          <w:pgSz w:w="11905" w:h="16837"/>
          <w:pgMar w:top="957" w:right="1254" w:bottom="831" w:left="1362" w:header="720" w:footer="720" w:gutter="0"/>
          <w:cols w:space="60"/>
          <w:noEndnote/>
        </w:sectPr>
      </w:pPr>
    </w:p>
    <w:p w:rsidR="007C3220" w:rsidRDefault="007C3220" w:rsidP="007C3220">
      <w:pPr>
        <w:pStyle w:val="Style18"/>
        <w:widowControl/>
        <w:spacing w:before="14" w:line="240" w:lineRule="auto"/>
        <w:jc w:val="both"/>
        <w:rPr>
          <w:rStyle w:val="FontStyle24"/>
        </w:rPr>
      </w:pPr>
      <w:r>
        <w:rPr>
          <w:rStyle w:val="FontStyle24"/>
        </w:rPr>
        <w:lastRenderedPageBreak/>
        <w:t>(лага)</w:t>
      </w:r>
    </w:p>
    <w:p w:rsidR="007C3220" w:rsidRDefault="007C3220" w:rsidP="007C3220">
      <w:pPr>
        <w:pStyle w:val="Style18"/>
        <w:widowControl/>
        <w:spacing w:line="240" w:lineRule="auto"/>
        <w:ind w:right="71"/>
        <w:jc w:val="both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(по</w:t>
      </w:r>
      <w:r w:rsidR="006C4006">
        <w:rPr>
          <w:rStyle w:val="FontStyle24"/>
        </w:rPr>
        <w:t>д</w:t>
      </w:r>
      <w:r>
        <w:rPr>
          <w:rStyle w:val="FontStyle24"/>
        </w:rPr>
        <w:t>пись)</w:t>
      </w:r>
    </w:p>
    <w:p w:rsidR="007C3220" w:rsidRDefault="007C3220" w:rsidP="007C3220">
      <w:pPr>
        <w:pStyle w:val="Style18"/>
        <w:widowControl/>
        <w:spacing w:line="240" w:lineRule="auto"/>
        <w:ind w:right="71"/>
        <w:jc w:val="both"/>
        <w:rPr>
          <w:rStyle w:val="FontStyle24"/>
        </w:rPr>
        <w:sectPr w:rsidR="007C3220" w:rsidSect="006C4006">
          <w:footerReference w:type="default" r:id="rId10"/>
          <w:type w:val="continuous"/>
          <w:pgSz w:w="11905" w:h="16837"/>
          <w:pgMar w:top="1105" w:right="6376" w:bottom="1440" w:left="1950" w:header="720" w:footer="720" w:gutter="0"/>
          <w:cols w:num="2" w:space="720" w:equalWidth="0">
            <w:col w:w="720" w:space="1682"/>
            <w:col w:w="1177"/>
          </w:cols>
          <w:noEndnote/>
        </w:sectPr>
      </w:pPr>
    </w:p>
    <w:p w:rsidR="007C3220" w:rsidRDefault="007C3220" w:rsidP="007C3220">
      <w:pPr>
        <w:pStyle w:val="Style18"/>
        <w:widowControl/>
        <w:spacing w:before="43" w:line="228" w:lineRule="exact"/>
        <w:ind w:left="5560"/>
        <w:rPr>
          <w:rStyle w:val="FontStyle24"/>
        </w:rPr>
      </w:pPr>
      <w:r>
        <w:rPr>
          <w:rStyle w:val="FontStyle24"/>
        </w:rPr>
        <w:lastRenderedPageBreak/>
        <w:t xml:space="preserve">Приложение 2 </w:t>
      </w:r>
      <w:proofErr w:type="gramStart"/>
      <w:r>
        <w:rPr>
          <w:rStyle w:val="FontStyle24"/>
        </w:rPr>
        <w:t>к Порядку расходования субвенции на реализацию государственных полномочий по обеспечению питанием обучающихся в муниципальных общеобразовательных организациях без взимания</w:t>
      </w:r>
      <w:proofErr w:type="gramEnd"/>
      <w:r>
        <w:rPr>
          <w:rStyle w:val="FontStyle24"/>
        </w:rPr>
        <w:t xml:space="preserve"> платы</w:t>
      </w:r>
    </w:p>
    <w:p w:rsidR="007C3220" w:rsidRDefault="007C3220" w:rsidP="007C3220">
      <w:pPr>
        <w:pStyle w:val="Style2"/>
        <w:widowControl/>
        <w:tabs>
          <w:tab w:val="left" w:leader="underscore" w:pos="3835"/>
        </w:tabs>
        <w:spacing w:line="634" w:lineRule="exact"/>
        <w:jc w:val="left"/>
        <w:rPr>
          <w:rStyle w:val="FontStyle20"/>
        </w:rPr>
      </w:pPr>
      <w:r>
        <w:rPr>
          <w:rStyle w:val="FontStyle20"/>
        </w:rPr>
        <w:t>Сел</w:t>
      </w:r>
      <w:proofErr w:type="gramStart"/>
      <w:r>
        <w:rPr>
          <w:rStyle w:val="FontStyle20"/>
        </w:rPr>
        <w:t>о(</w:t>
      </w:r>
      <w:proofErr w:type="gramEnd"/>
      <w:r>
        <w:rPr>
          <w:rStyle w:val="FontStyle20"/>
        </w:rPr>
        <w:t>поселок)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spacing w:line="634" w:lineRule="exact"/>
        <w:ind w:right="21"/>
        <w:jc w:val="center"/>
        <w:rPr>
          <w:rStyle w:val="FontStyle20"/>
        </w:rPr>
      </w:pPr>
      <w:r>
        <w:rPr>
          <w:rStyle w:val="FontStyle20"/>
        </w:rPr>
        <w:t>СПИСОК</w:t>
      </w:r>
    </w:p>
    <w:p w:rsidR="007C3220" w:rsidRDefault="007C3220" w:rsidP="007C3220">
      <w:pPr>
        <w:pStyle w:val="Style2"/>
        <w:widowControl/>
        <w:spacing w:line="634" w:lineRule="exact"/>
        <w:ind w:right="7"/>
        <w:jc w:val="center"/>
        <w:rPr>
          <w:rStyle w:val="FontStyle20"/>
        </w:rPr>
      </w:pPr>
      <w:proofErr w:type="gramStart"/>
      <w:r>
        <w:rPr>
          <w:rStyle w:val="FontStyle20"/>
        </w:rPr>
        <w:t>обучающихся</w:t>
      </w:r>
      <w:proofErr w:type="gramEnd"/>
      <w:r>
        <w:rPr>
          <w:rStyle w:val="FontStyle20"/>
        </w:rPr>
        <w:t xml:space="preserve"> для обеспечения бесплатным питанием</w:t>
      </w:r>
    </w:p>
    <w:p w:rsidR="007C3220" w:rsidRDefault="007C3220" w:rsidP="007C3220">
      <w:pPr>
        <w:pStyle w:val="Style15"/>
        <w:widowControl/>
        <w:spacing w:line="240" w:lineRule="exact"/>
        <w:ind w:right="21"/>
        <w:jc w:val="center"/>
        <w:rPr>
          <w:sz w:val="20"/>
          <w:szCs w:val="20"/>
        </w:rPr>
      </w:pPr>
    </w:p>
    <w:p w:rsidR="007C3220" w:rsidRDefault="007C3220" w:rsidP="007C3220">
      <w:pPr>
        <w:pStyle w:val="Style15"/>
        <w:widowControl/>
        <w:spacing w:before="10"/>
        <w:ind w:right="21"/>
        <w:jc w:val="center"/>
        <w:rPr>
          <w:rStyle w:val="FontStyle27"/>
        </w:rPr>
      </w:pPr>
      <w:r>
        <w:rPr>
          <w:rStyle w:val="FontStyle27"/>
        </w:rPr>
        <w:t>(полное наименование общеобразовательного учреждения)</w:t>
      </w:r>
    </w:p>
    <w:p w:rsidR="007C3220" w:rsidRDefault="007C3220" w:rsidP="007C3220">
      <w:pPr>
        <w:pStyle w:val="Style2"/>
        <w:widowControl/>
        <w:spacing w:line="240" w:lineRule="exact"/>
        <w:ind w:right="64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64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tabs>
          <w:tab w:val="left" w:pos="1240"/>
          <w:tab w:val="left" w:pos="4755"/>
          <w:tab w:val="left" w:pos="6480"/>
        </w:tabs>
        <w:spacing w:before="219" w:line="649" w:lineRule="exact"/>
        <w:ind w:right="64"/>
        <w:jc w:val="right"/>
        <w:rPr>
          <w:rStyle w:val="FontStyle20"/>
        </w:rPr>
      </w:pPr>
      <w:r>
        <w:rPr>
          <w:rStyle w:val="FontStyle20"/>
        </w:rPr>
        <w:t>№</w:t>
      </w:r>
      <w:r>
        <w:rPr>
          <w:rStyle w:val="FontStyle20"/>
        </w:rPr>
        <w:tab/>
        <w:t>ФИО обучающегося</w:t>
      </w:r>
      <w:r>
        <w:rPr>
          <w:rStyle w:val="FontStyle20"/>
        </w:rPr>
        <w:tab/>
        <w:t>Класс</w:t>
      </w:r>
      <w:r>
        <w:rPr>
          <w:rStyle w:val="FontStyle20"/>
        </w:rPr>
        <w:tab/>
        <w:t>Форма питания (вид)</w:t>
      </w:r>
    </w:p>
    <w:p w:rsidR="007C3220" w:rsidRDefault="007C3220" w:rsidP="007C3220">
      <w:pPr>
        <w:pStyle w:val="Style2"/>
        <w:widowControl/>
        <w:spacing w:line="649" w:lineRule="exact"/>
        <w:jc w:val="left"/>
        <w:rPr>
          <w:rStyle w:val="FontStyle20"/>
        </w:rPr>
      </w:pPr>
      <w:proofErr w:type="gramStart"/>
      <w:r>
        <w:rPr>
          <w:rStyle w:val="FontStyle20"/>
        </w:rPr>
        <w:t>Обучающиеся</w:t>
      </w:r>
      <w:proofErr w:type="gramEnd"/>
      <w:r>
        <w:rPr>
          <w:rStyle w:val="FontStyle20"/>
        </w:rPr>
        <w:t xml:space="preserve"> из малоимущих семей:</w:t>
      </w:r>
    </w:p>
    <w:p w:rsidR="007C3220" w:rsidRDefault="007C3220" w:rsidP="007C3220">
      <w:pPr>
        <w:pStyle w:val="Style12"/>
        <w:widowControl/>
        <w:numPr>
          <w:ilvl w:val="0"/>
          <w:numId w:val="21"/>
        </w:numPr>
        <w:tabs>
          <w:tab w:val="left" w:leader="underscore" w:pos="8918"/>
        </w:tabs>
        <w:spacing w:line="649" w:lineRule="exact"/>
        <w:rPr>
          <w:rStyle w:val="FontStyle28"/>
        </w:rPr>
      </w:pPr>
    </w:p>
    <w:p w:rsidR="007C3220" w:rsidRDefault="007C3220" w:rsidP="007C3220">
      <w:pPr>
        <w:pStyle w:val="Style5"/>
        <w:widowControl/>
        <w:numPr>
          <w:ilvl w:val="0"/>
          <w:numId w:val="21"/>
        </w:numPr>
        <w:tabs>
          <w:tab w:val="left" w:leader="underscore" w:pos="8918"/>
        </w:tabs>
        <w:spacing w:before="271"/>
        <w:rPr>
          <w:rStyle w:val="FontStyle20"/>
        </w:rPr>
      </w:pPr>
    </w:p>
    <w:p w:rsidR="007C3220" w:rsidRDefault="007C3220" w:rsidP="007C3220">
      <w:pPr>
        <w:pStyle w:val="Style3"/>
        <w:widowControl/>
        <w:spacing w:line="240" w:lineRule="exact"/>
        <w:ind w:firstLine="691"/>
        <w:rPr>
          <w:sz w:val="20"/>
          <w:szCs w:val="20"/>
        </w:rPr>
      </w:pPr>
    </w:p>
    <w:p w:rsidR="007C3220" w:rsidRDefault="007C3220" w:rsidP="007C3220">
      <w:pPr>
        <w:pStyle w:val="Style3"/>
        <w:widowControl/>
        <w:spacing w:before="59" w:line="321" w:lineRule="exact"/>
        <w:ind w:firstLine="691"/>
        <w:rPr>
          <w:rStyle w:val="FontStyle20"/>
        </w:rPr>
      </w:pPr>
      <w:r>
        <w:rPr>
          <w:rStyle w:val="FontStyle20"/>
        </w:rPr>
        <w:t>Обучающиеся из многодетных семей, одинокой матери (отца) со среднедушевым доходом семьи, не превышающим 1,25 величины прожиточного минимума, установленного в районах Красноярского края на душу населения:</w:t>
      </w:r>
    </w:p>
    <w:p w:rsidR="007C3220" w:rsidRDefault="007C3220" w:rsidP="007C3220">
      <w:pPr>
        <w:pStyle w:val="Style12"/>
        <w:widowControl/>
        <w:spacing w:line="240" w:lineRule="exact"/>
        <w:rPr>
          <w:sz w:val="20"/>
          <w:szCs w:val="20"/>
        </w:rPr>
      </w:pPr>
    </w:p>
    <w:p w:rsidR="007C3220" w:rsidRDefault="007C3220" w:rsidP="007C3220">
      <w:pPr>
        <w:pStyle w:val="Style12"/>
        <w:widowControl/>
        <w:tabs>
          <w:tab w:val="left" w:leader="underscore" w:pos="2766"/>
          <w:tab w:val="left" w:leader="underscore" w:pos="9025"/>
        </w:tabs>
        <w:spacing w:before="152"/>
        <w:rPr>
          <w:rStyle w:val="FontStyle28"/>
        </w:rPr>
      </w:pPr>
      <w:r>
        <w:rPr>
          <w:rStyle w:val="FontStyle28"/>
        </w:rPr>
        <w:t>1.</w:t>
      </w:r>
      <w:r>
        <w:rPr>
          <w:rStyle w:val="FontStyle28"/>
        </w:rPr>
        <w:tab/>
        <w:t>*</w:t>
      </w:r>
      <w:r>
        <w:rPr>
          <w:rStyle w:val="FontStyle28"/>
        </w:rPr>
        <w:tab/>
      </w:r>
    </w:p>
    <w:p w:rsidR="007C3220" w:rsidRDefault="007C3220" w:rsidP="007C3220">
      <w:pPr>
        <w:pStyle w:val="Style5"/>
        <w:widowControl/>
        <w:spacing w:line="240" w:lineRule="exact"/>
        <w:rPr>
          <w:sz w:val="20"/>
          <w:szCs w:val="20"/>
        </w:rPr>
      </w:pPr>
    </w:p>
    <w:p w:rsidR="007C3220" w:rsidRDefault="007C3220" w:rsidP="007C3220">
      <w:pPr>
        <w:pStyle w:val="Style5"/>
        <w:widowControl/>
        <w:tabs>
          <w:tab w:val="left" w:leader="underscore" w:pos="8925"/>
        </w:tabs>
        <w:spacing w:before="109"/>
        <w:rPr>
          <w:rStyle w:val="FontStyle20"/>
        </w:rPr>
      </w:pPr>
      <w:r>
        <w:rPr>
          <w:rStyle w:val="FontStyle20"/>
        </w:rPr>
        <w:t xml:space="preserve">2. 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spacing w:line="240" w:lineRule="exact"/>
        <w:ind w:right="7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52" w:line="328" w:lineRule="exact"/>
        <w:ind w:right="7"/>
        <w:rPr>
          <w:rStyle w:val="FontStyle20"/>
        </w:rPr>
      </w:pPr>
      <w:r>
        <w:rPr>
          <w:rStyle w:val="FontStyle20"/>
        </w:rPr>
        <w:t xml:space="preserve">Льготная категория из </w:t>
      </w:r>
      <w:proofErr w:type="gramStart"/>
      <w:r>
        <w:rPr>
          <w:rStyle w:val="FontStyle20"/>
        </w:rPr>
        <w:t>подвозимых</w:t>
      </w:r>
      <w:proofErr w:type="gramEnd"/>
      <w:r>
        <w:rPr>
          <w:rStyle w:val="FontStyle20"/>
        </w:rPr>
        <w:t xml:space="preserve"> к сельским образовательным учреждениям.</w:t>
      </w:r>
    </w:p>
    <w:p w:rsidR="007C3220" w:rsidRDefault="007C3220" w:rsidP="007C3220">
      <w:pPr>
        <w:pStyle w:val="Style17"/>
        <w:widowControl/>
        <w:numPr>
          <w:ilvl w:val="0"/>
          <w:numId w:val="22"/>
        </w:numPr>
        <w:tabs>
          <w:tab w:val="left" w:leader="underscore" w:pos="8925"/>
        </w:tabs>
        <w:spacing w:before="328"/>
        <w:rPr>
          <w:rStyle w:val="FontStyle22"/>
        </w:rPr>
      </w:pPr>
    </w:p>
    <w:p w:rsidR="007C3220" w:rsidRDefault="007C3220" w:rsidP="007C3220">
      <w:pPr>
        <w:pStyle w:val="Style5"/>
        <w:widowControl/>
        <w:numPr>
          <w:ilvl w:val="0"/>
          <w:numId w:val="23"/>
        </w:numPr>
        <w:tabs>
          <w:tab w:val="left" w:leader="underscore" w:pos="8932"/>
        </w:tabs>
        <w:spacing w:before="349"/>
        <w:rPr>
          <w:rStyle w:val="FontStyle20"/>
        </w:rPr>
      </w:pPr>
      <w:r>
        <w:rPr>
          <w:rStyle w:val="FontStyle20"/>
        </w:rPr>
        <w:t xml:space="preserve"> 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spacing w:line="240" w:lineRule="exact"/>
        <w:ind w:right="86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86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86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86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tabs>
          <w:tab w:val="left" w:leader="underscore" w:pos="5888"/>
          <w:tab w:val="left" w:leader="underscore" w:pos="9160"/>
        </w:tabs>
        <w:spacing w:before="2" w:line="240" w:lineRule="auto"/>
        <w:ind w:right="86"/>
        <w:rPr>
          <w:rStyle w:val="FontStyle20"/>
        </w:rPr>
      </w:pPr>
      <w:r>
        <w:rPr>
          <w:rStyle w:val="FontStyle20"/>
        </w:rPr>
        <w:t xml:space="preserve">Директор </w:t>
      </w:r>
      <w:r>
        <w:rPr>
          <w:rStyle w:val="FontStyle20"/>
        </w:rPr>
        <w:tab/>
        <w:t xml:space="preserve"> </w:t>
      </w:r>
      <w:r>
        <w:rPr>
          <w:rStyle w:val="FontStyle20"/>
        </w:rPr>
        <w:tab/>
      </w:r>
    </w:p>
    <w:p w:rsidR="007C3220" w:rsidRDefault="007C3220" w:rsidP="007C3220">
      <w:pPr>
        <w:pStyle w:val="Style2"/>
        <w:widowControl/>
        <w:tabs>
          <w:tab w:val="left" w:leader="underscore" w:pos="2253"/>
          <w:tab w:val="left" w:pos="3828"/>
          <w:tab w:val="left" w:pos="6387"/>
        </w:tabs>
        <w:spacing w:before="14" w:line="240" w:lineRule="auto"/>
        <w:rPr>
          <w:rStyle w:val="FontStyle20"/>
        </w:rPr>
      </w:pPr>
      <w:r>
        <w:rPr>
          <w:rStyle w:val="FontStyle20"/>
        </w:rPr>
        <w:tab/>
        <w:t>ОУ</w:t>
      </w:r>
      <w:r>
        <w:rPr>
          <w:rStyle w:val="FontStyle20"/>
        </w:rPr>
        <w:tab/>
        <w:t>подпись</w:t>
      </w:r>
      <w:r>
        <w:rPr>
          <w:rStyle w:val="FontStyle20"/>
        </w:rPr>
        <w:tab/>
        <w:t>расшифровка подписи</w:t>
      </w: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</w:p>
    <w:p w:rsidR="007C3220" w:rsidRDefault="007C3220" w:rsidP="007C3220">
      <w:pPr>
        <w:pStyle w:val="Style18"/>
        <w:widowControl/>
        <w:spacing w:before="43" w:line="221" w:lineRule="exact"/>
        <w:ind w:left="5931"/>
        <w:rPr>
          <w:rStyle w:val="FontStyle24"/>
        </w:rPr>
      </w:pPr>
      <w:r>
        <w:rPr>
          <w:rStyle w:val="FontStyle24"/>
        </w:rPr>
        <w:lastRenderedPageBreak/>
        <w:t xml:space="preserve">Приложение 3 </w:t>
      </w:r>
      <w:proofErr w:type="gramStart"/>
      <w:r>
        <w:rPr>
          <w:rStyle w:val="FontStyle24"/>
        </w:rPr>
        <w:t>к Порядку расходования субвенции на реализацию государственных полномочий по обеспечению питанием обучающихся в муниципальных общеобразовательных организациях без взимания</w:t>
      </w:r>
      <w:proofErr w:type="gramEnd"/>
      <w:r>
        <w:rPr>
          <w:rStyle w:val="FontStyle24"/>
        </w:rPr>
        <w:t xml:space="preserve"> платы</w:t>
      </w:r>
    </w:p>
    <w:p w:rsidR="007C3220" w:rsidRDefault="007C3220" w:rsidP="007C3220">
      <w:pPr>
        <w:pStyle w:val="Style10"/>
        <w:widowControl/>
        <w:spacing w:line="240" w:lineRule="exact"/>
        <w:ind w:right="21"/>
        <w:jc w:val="center"/>
        <w:rPr>
          <w:sz w:val="20"/>
          <w:szCs w:val="20"/>
        </w:rPr>
      </w:pPr>
    </w:p>
    <w:p w:rsidR="007C3220" w:rsidRDefault="007C3220" w:rsidP="007C3220">
      <w:pPr>
        <w:pStyle w:val="Style10"/>
        <w:widowControl/>
        <w:spacing w:line="240" w:lineRule="exact"/>
        <w:ind w:right="21"/>
        <w:jc w:val="center"/>
        <w:rPr>
          <w:sz w:val="20"/>
          <w:szCs w:val="20"/>
        </w:rPr>
      </w:pPr>
    </w:p>
    <w:p w:rsidR="007C3220" w:rsidRDefault="007C3220" w:rsidP="007C3220">
      <w:pPr>
        <w:pStyle w:val="Style10"/>
        <w:widowControl/>
        <w:spacing w:line="240" w:lineRule="exact"/>
        <w:ind w:right="21"/>
        <w:jc w:val="center"/>
        <w:rPr>
          <w:sz w:val="20"/>
          <w:szCs w:val="20"/>
        </w:rPr>
      </w:pPr>
    </w:p>
    <w:p w:rsidR="007C3220" w:rsidRDefault="007C3220" w:rsidP="007C3220">
      <w:pPr>
        <w:pStyle w:val="Style10"/>
        <w:widowControl/>
        <w:spacing w:before="71" w:line="271" w:lineRule="exact"/>
        <w:ind w:right="21"/>
        <w:jc w:val="center"/>
        <w:rPr>
          <w:rStyle w:val="FontStyle26"/>
        </w:rPr>
      </w:pPr>
      <w:r>
        <w:rPr>
          <w:rStyle w:val="FontStyle26"/>
        </w:rPr>
        <w:t>АКТ ОБСЛЕДОВАНИЯ УСЛОВИЙ ПРОЖИВАНИЯ СЕМЬИ</w:t>
      </w:r>
    </w:p>
    <w:p w:rsidR="007C3220" w:rsidRDefault="007C3220" w:rsidP="007C3220">
      <w:pPr>
        <w:pStyle w:val="Style6"/>
        <w:widowControl/>
        <w:spacing w:line="271" w:lineRule="exact"/>
        <w:rPr>
          <w:rStyle w:val="FontStyle28"/>
        </w:rPr>
      </w:pPr>
      <w:proofErr w:type="gramStart"/>
      <w:r>
        <w:rPr>
          <w:rStyle w:val="FontStyle28"/>
        </w:rPr>
        <w:t>(для предоставления бесплатного питания учащимся 1-11 классов из малообеспеченных семей и семей, находящихся в социально-опасном положении, трудной жизненной</w:t>
      </w:r>
      <w:proofErr w:type="gramEnd"/>
    </w:p>
    <w:p w:rsidR="007C3220" w:rsidRDefault="007C3220" w:rsidP="007C3220">
      <w:pPr>
        <w:pStyle w:val="Style8"/>
        <w:widowControl/>
        <w:spacing w:line="271" w:lineRule="exact"/>
        <w:ind w:right="21"/>
        <w:jc w:val="center"/>
        <w:rPr>
          <w:rStyle w:val="FontStyle28"/>
        </w:rPr>
      </w:pPr>
      <w:r>
        <w:rPr>
          <w:rStyle w:val="FontStyle28"/>
        </w:rPr>
        <w:t>ситуации)</w:t>
      </w:r>
    </w:p>
    <w:p w:rsidR="007C3220" w:rsidRDefault="007C3220" w:rsidP="007C3220">
      <w:pPr>
        <w:pStyle w:val="Style8"/>
        <w:widowControl/>
        <w:spacing w:line="240" w:lineRule="exact"/>
        <w:ind w:left="356" w:right="7756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 w:right="7756"/>
        <w:rPr>
          <w:sz w:val="20"/>
          <w:szCs w:val="20"/>
        </w:rPr>
      </w:pPr>
    </w:p>
    <w:p w:rsidR="007C3220" w:rsidRDefault="007C3220" w:rsidP="003F56B5">
      <w:pPr>
        <w:pStyle w:val="Style8"/>
        <w:widowControl/>
        <w:spacing w:before="90" w:line="264" w:lineRule="exact"/>
        <w:ind w:left="356" w:right="-1"/>
        <w:rPr>
          <w:rStyle w:val="FontStyle28"/>
        </w:rPr>
      </w:pPr>
      <w:r>
        <w:rPr>
          <w:rStyle w:val="FontStyle28"/>
        </w:rPr>
        <w:t xml:space="preserve">Ф.И.О. </w:t>
      </w:r>
      <w:r w:rsidR="003F56B5">
        <w:rPr>
          <w:rStyle w:val="FontStyle28"/>
        </w:rPr>
        <w:t>у</w:t>
      </w:r>
      <w:r>
        <w:rPr>
          <w:rStyle w:val="FontStyle28"/>
        </w:rPr>
        <w:t>чащегося:</w:t>
      </w:r>
    </w:p>
    <w:p w:rsidR="007C3220" w:rsidRDefault="007C3220" w:rsidP="007C3220">
      <w:pPr>
        <w:pStyle w:val="Style8"/>
        <w:widowControl/>
        <w:tabs>
          <w:tab w:val="left" w:leader="underscore" w:pos="3700"/>
          <w:tab w:val="left" w:leader="underscore" w:pos="7613"/>
        </w:tabs>
        <w:spacing w:before="21" w:line="240" w:lineRule="auto"/>
        <w:ind w:left="356"/>
        <w:jc w:val="both"/>
        <w:rPr>
          <w:rStyle w:val="FontStyle28"/>
        </w:rPr>
      </w:pPr>
      <w:r>
        <w:rPr>
          <w:rStyle w:val="FontStyle28"/>
        </w:rPr>
        <w:t>Дата рождения</w:t>
      </w:r>
      <w:r>
        <w:rPr>
          <w:rStyle w:val="FontStyle28"/>
        </w:rPr>
        <w:tab/>
        <w:t>Школа</w:t>
      </w:r>
      <w:r>
        <w:rPr>
          <w:rStyle w:val="FontStyle28"/>
        </w:rPr>
        <w:tab/>
        <w:t>Класс</w:t>
      </w:r>
    </w:p>
    <w:p w:rsidR="007C3220" w:rsidRDefault="007C3220" w:rsidP="007C3220">
      <w:pPr>
        <w:pStyle w:val="Style8"/>
        <w:widowControl/>
        <w:tabs>
          <w:tab w:val="left" w:leader="underscore" w:pos="8305"/>
        </w:tabs>
        <w:spacing w:before="29" w:line="240" w:lineRule="auto"/>
        <w:ind w:left="349"/>
        <w:jc w:val="both"/>
        <w:rPr>
          <w:rStyle w:val="FontStyle28"/>
        </w:rPr>
      </w:pPr>
      <w:r>
        <w:rPr>
          <w:rStyle w:val="FontStyle28"/>
        </w:rPr>
        <w:t>Дом</w:t>
      </w:r>
      <w:proofErr w:type="gramStart"/>
      <w:r>
        <w:rPr>
          <w:rStyle w:val="FontStyle28"/>
        </w:rPr>
        <w:t>.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а</w:t>
      </w:r>
      <w:proofErr w:type="gramEnd"/>
      <w:r>
        <w:rPr>
          <w:rStyle w:val="FontStyle28"/>
        </w:rPr>
        <w:t>дрес, тел.</w:t>
      </w:r>
      <w:r>
        <w:rPr>
          <w:rStyle w:val="FontStyle28"/>
        </w:rPr>
        <w:tab/>
      </w:r>
    </w:p>
    <w:p w:rsidR="007C3220" w:rsidRDefault="007C3220" w:rsidP="007C3220">
      <w:pPr>
        <w:pStyle w:val="Style8"/>
        <w:widowControl/>
        <w:spacing w:before="21" w:line="240" w:lineRule="auto"/>
        <w:ind w:left="364"/>
        <w:jc w:val="both"/>
        <w:rPr>
          <w:rStyle w:val="FontStyle28"/>
        </w:rPr>
      </w:pPr>
      <w:r>
        <w:rPr>
          <w:rStyle w:val="FontStyle28"/>
        </w:rPr>
        <w:t>Ф.И.О. матери, место работы</w:t>
      </w:r>
    </w:p>
    <w:p w:rsidR="007C3220" w:rsidRDefault="007C3220" w:rsidP="007C3220">
      <w:pPr>
        <w:pStyle w:val="Style8"/>
        <w:widowControl/>
        <w:spacing w:line="240" w:lineRule="exact"/>
        <w:ind w:left="364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before="59" w:line="240" w:lineRule="auto"/>
        <w:ind w:left="364"/>
        <w:jc w:val="both"/>
        <w:rPr>
          <w:rStyle w:val="FontStyle28"/>
        </w:rPr>
      </w:pPr>
      <w:r>
        <w:rPr>
          <w:rStyle w:val="FontStyle28"/>
        </w:rPr>
        <w:t>Ф.И.О. отца, место работы</w:t>
      </w:r>
    </w:p>
    <w:p w:rsidR="007C3220" w:rsidRDefault="007C3220" w:rsidP="007C3220">
      <w:pPr>
        <w:pStyle w:val="Style8"/>
        <w:widowControl/>
        <w:spacing w:line="240" w:lineRule="exact"/>
        <w:ind w:left="349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before="52" w:line="240" w:lineRule="auto"/>
        <w:ind w:left="349"/>
        <w:jc w:val="both"/>
        <w:rPr>
          <w:rStyle w:val="FontStyle28"/>
        </w:rPr>
      </w:pPr>
      <w:r>
        <w:rPr>
          <w:rStyle w:val="FontStyle28"/>
        </w:rPr>
        <w:t>Другие члены семьи (Ф.И.О., дата рождения, место учебы, место работы)</w:t>
      </w: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before="154" w:line="271" w:lineRule="exact"/>
        <w:ind w:left="356"/>
        <w:jc w:val="both"/>
        <w:rPr>
          <w:rStyle w:val="FontStyle28"/>
        </w:rPr>
      </w:pPr>
      <w:proofErr w:type="gramStart"/>
      <w:r>
        <w:rPr>
          <w:rStyle w:val="FontStyle28"/>
        </w:rPr>
        <w:t>Условия    проживания    (частный    дом   -   водоснабжение,    канализация, газ</w:t>
      </w:r>
      <w:proofErr w:type="gramEnd"/>
    </w:p>
    <w:p w:rsidR="007C3220" w:rsidRDefault="007C3220" w:rsidP="007C3220">
      <w:pPr>
        <w:pStyle w:val="Style8"/>
        <w:widowControl/>
        <w:tabs>
          <w:tab w:val="left" w:leader="underscore" w:pos="4120"/>
          <w:tab w:val="left" w:leader="underscore" w:pos="6751"/>
          <w:tab w:val="left" w:pos="6893"/>
        </w:tabs>
        <w:spacing w:line="271" w:lineRule="exact"/>
        <w:ind w:left="349"/>
        <w:jc w:val="both"/>
        <w:rPr>
          <w:rStyle w:val="FontStyle28"/>
        </w:rPr>
      </w:pPr>
      <w:r>
        <w:rPr>
          <w:rStyle w:val="FontStyle28"/>
        </w:rPr>
        <w:tab/>
        <w:t xml:space="preserve">, благоустроенная </w:t>
      </w:r>
      <w:r>
        <w:rPr>
          <w:rStyle w:val="FontStyle28"/>
        </w:rPr>
        <w:tab/>
      </w:r>
      <w:r>
        <w:rPr>
          <w:rStyle w:val="FontStyle28"/>
        </w:rPr>
        <w:tab/>
        <w:t xml:space="preserve">комнатная квартира </w:t>
      </w:r>
      <w:proofErr w:type="gramStart"/>
      <w:r>
        <w:rPr>
          <w:rStyle w:val="FontStyle28"/>
        </w:rPr>
        <w:t>в</w:t>
      </w:r>
      <w:proofErr w:type="gramEnd"/>
    </w:p>
    <w:p w:rsidR="007C3220" w:rsidRDefault="007C3220" w:rsidP="007C3220">
      <w:pPr>
        <w:pStyle w:val="Style8"/>
        <w:widowControl/>
        <w:spacing w:line="271" w:lineRule="exact"/>
        <w:ind w:left="364"/>
        <w:jc w:val="both"/>
        <w:rPr>
          <w:rStyle w:val="FontStyle28"/>
        </w:rPr>
      </w:pPr>
      <w:r>
        <w:rPr>
          <w:rStyle w:val="FontStyle28"/>
        </w:rPr>
        <w:t xml:space="preserve">панельном/кирпичном многоквартирном </w:t>
      </w:r>
      <w:proofErr w:type="gramStart"/>
      <w:r>
        <w:rPr>
          <w:rStyle w:val="FontStyle28"/>
        </w:rPr>
        <w:t>доме</w:t>
      </w:r>
      <w:proofErr w:type="gramEnd"/>
      <w:r>
        <w:rPr>
          <w:rStyle w:val="FontStyle28"/>
        </w:rPr>
        <w:t>, комната в общежитии, общая площадь</w:t>
      </w:r>
    </w:p>
    <w:p w:rsidR="007C3220" w:rsidRDefault="007C3220" w:rsidP="007C3220">
      <w:pPr>
        <w:pStyle w:val="Style8"/>
        <w:widowControl/>
        <w:tabs>
          <w:tab w:val="left" w:leader="underscore" w:pos="934"/>
          <w:tab w:val="left" w:leader="underscore" w:pos="1975"/>
          <w:tab w:val="left" w:leader="underscore" w:pos="5846"/>
        </w:tabs>
        <w:spacing w:line="271" w:lineRule="exact"/>
        <w:ind w:left="349"/>
        <w:jc w:val="both"/>
        <w:rPr>
          <w:rStyle w:val="FontStyle28"/>
        </w:rPr>
      </w:pPr>
      <w:r>
        <w:rPr>
          <w:rStyle w:val="FontStyle28"/>
        </w:rPr>
        <w:tab/>
        <w:t>м</w:t>
      </w:r>
      <w:proofErr w:type="gramStart"/>
      <w:r>
        <w:rPr>
          <w:rStyle w:val="FontStyle28"/>
        </w:rPr>
        <w:t xml:space="preserve"> ,</w:t>
      </w:r>
      <w:proofErr w:type="gramEnd"/>
      <w:r>
        <w:rPr>
          <w:rStyle w:val="FontStyle28"/>
        </w:rPr>
        <w:tab/>
        <w:t>этаж, кол-во чел. проживающих</w:t>
      </w:r>
      <w:r>
        <w:rPr>
          <w:rStyle w:val="FontStyle28"/>
        </w:rPr>
        <w:tab/>
        <w:t>, у ребенка имеется (не имеется)</w:t>
      </w:r>
    </w:p>
    <w:p w:rsidR="007C3220" w:rsidRDefault="007C3220" w:rsidP="007C3220">
      <w:pPr>
        <w:pStyle w:val="Style8"/>
        <w:widowControl/>
        <w:spacing w:line="271" w:lineRule="exact"/>
        <w:ind w:left="349"/>
        <w:jc w:val="both"/>
        <w:rPr>
          <w:rStyle w:val="FontStyle28"/>
        </w:rPr>
      </w:pPr>
      <w:proofErr w:type="gramStart"/>
      <w:r>
        <w:rPr>
          <w:rStyle w:val="FontStyle28"/>
        </w:rPr>
        <w:t>отдельная комната (учебный уголок), жилищные условия (хорошие, удовлетворительные, неудовлетворительные), материальные условия (хорошие, удовлетворительные, неудовлетворительные)</w:t>
      </w:r>
      <w:proofErr w:type="gramEnd"/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ind w:left="356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before="138" w:line="240" w:lineRule="auto"/>
        <w:ind w:left="356"/>
        <w:jc w:val="both"/>
        <w:rPr>
          <w:rStyle w:val="FontStyle28"/>
        </w:rPr>
      </w:pPr>
      <w:r>
        <w:rPr>
          <w:rStyle w:val="FontStyle28"/>
        </w:rPr>
        <w:t>Особое мнение:</w:t>
      </w:r>
    </w:p>
    <w:p w:rsidR="007C3220" w:rsidRDefault="007C3220" w:rsidP="007C322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tabs>
          <w:tab w:val="left" w:leader="underscore" w:pos="5118"/>
          <w:tab w:val="left" w:leader="underscore" w:pos="8761"/>
        </w:tabs>
        <w:spacing w:before="107" w:line="264" w:lineRule="exact"/>
        <w:jc w:val="both"/>
        <w:rPr>
          <w:rStyle w:val="FontStyle28"/>
        </w:rPr>
      </w:pPr>
      <w:r>
        <w:rPr>
          <w:rStyle w:val="FontStyle28"/>
        </w:rPr>
        <w:t>Члены родительского комитета: 1.</w:t>
      </w:r>
      <w:r>
        <w:rPr>
          <w:rStyle w:val="FontStyle28"/>
        </w:rPr>
        <w:tab/>
        <w:t>/</w:t>
      </w:r>
      <w:r>
        <w:rPr>
          <w:rStyle w:val="FontStyle28"/>
        </w:rPr>
        <w:tab/>
        <w:t>/</w:t>
      </w:r>
    </w:p>
    <w:p w:rsidR="007C3220" w:rsidRDefault="007C3220" w:rsidP="007C3220">
      <w:pPr>
        <w:pStyle w:val="Style12"/>
        <w:widowControl/>
        <w:numPr>
          <w:ilvl w:val="0"/>
          <w:numId w:val="24"/>
        </w:numPr>
        <w:tabs>
          <w:tab w:val="left" w:leader="underscore" w:pos="5133"/>
          <w:tab w:val="left" w:leader="underscore" w:pos="8775"/>
        </w:tabs>
        <w:spacing w:line="264" w:lineRule="exact"/>
        <w:ind w:left="3308"/>
        <w:rPr>
          <w:rStyle w:val="FontStyle28"/>
        </w:rPr>
      </w:pPr>
      <w:r>
        <w:rPr>
          <w:rStyle w:val="FontStyle28"/>
        </w:rPr>
        <w:t>/</w:t>
      </w:r>
      <w:r>
        <w:rPr>
          <w:rStyle w:val="FontStyle28"/>
        </w:rPr>
        <w:tab/>
        <w:t>/</w:t>
      </w:r>
    </w:p>
    <w:p w:rsidR="007C3220" w:rsidRDefault="007C3220" w:rsidP="007C3220">
      <w:pPr>
        <w:pStyle w:val="Style12"/>
        <w:widowControl/>
        <w:numPr>
          <w:ilvl w:val="0"/>
          <w:numId w:val="24"/>
        </w:numPr>
        <w:tabs>
          <w:tab w:val="left" w:leader="underscore" w:pos="5133"/>
          <w:tab w:val="left" w:leader="underscore" w:pos="8775"/>
        </w:tabs>
        <w:spacing w:line="264" w:lineRule="exact"/>
        <w:ind w:left="3308"/>
        <w:rPr>
          <w:rStyle w:val="FontStyle28"/>
        </w:rPr>
      </w:pPr>
      <w:r>
        <w:rPr>
          <w:rStyle w:val="FontStyle28"/>
        </w:rPr>
        <w:t>/</w:t>
      </w:r>
      <w:r>
        <w:rPr>
          <w:rStyle w:val="FontStyle28"/>
        </w:rPr>
        <w:tab/>
        <w:t>/</w:t>
      </w:r>
    </w:p>
    <w:p w:rsidR="007C3220" w:rsidRDefault="007C3220" w:rsidP="007C3220">
      <w:pPr>
        <w:pStyle w:val="Style8"/>
        <w:widowControl/>
        <w:spacing w:line="240" w:lineRule="exact"/>
        <w:rPr>
          <w:sz w:val="20"/>
          <w:szCs w:val="20"/>
        </w:rPr>
      </w:pPr>
    </w:p>
    <w:p w:rsidR="007C3220" w:rsidRDefault="007C3220" w:rsidP="007C3220">
      <w:pPr>
        <w:pStyle w:val="Style8"/>
        <w:widowControl/>
        <w:tabs>
          <w:tab w:val="left" w:leader="underscore" w:pos="1910"/>
          <w:tab w:val="left" w:leader="underscore" w:pos="5183"/>
        </w:tabs>
        <w:spacing w:before="45" w:line="240" w:lineRule="auto"/>
        <w:rPr>
          <w:rStyle w:val="FontStyle28"/>
        </w:rPr>
      </w:pPr>
      <w:r>
        <w:rPr>
          <w:rStyle w:val="FontStyle28"/>
        </w:rPr>
        <w:t>Кл</w:t>
      </w:r>
      <w:proofErr w:type="gramStart"/>
      <w:r>
        <w:rPr>
          <w:rStyle w:val="FontStyle28"/>
        </w:rPr>
        <w:t>.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р</w:t>
      </w:r>
      <w:proofErr w:type="gramEnd"/>
      <w:r>
        <w:rPr>
          <w:rStyle w:val="FontStyle28"/>
        </w:rPr>
        <w:t>ук.</w:t>
      </w:r>
      <w:r>
        <w:rPr>
          <w:rStyle w:val="FontStyle28"/>
        </w:rPr>
        <w:tab/>
        <w:t>/</w:t>
      </w:r>
      <w:r>
        <w:rPr>
          <w:rStyle w:val="FontStyle28"/>
        </w:rPr>
        <w:tab/>
        <w:t>/</w:t>
      </w:r>
    </w:p>
    <w:p w:rsidR="007C3220" w:rsidRDefault="007C3220" w:rsidP="007C3220">
      <w:pPr>
        <w:pStyle w:val="Style8"/>
        <w:widowControl/>
        <w:tabs>
          <w:tab w:val="left" w:leader="underscore" w:pos="1133"/>
          <w:tab w:val="left" w:leader="underscore" w:pos="2381"/>
          <w:tab w:val="left" w:leader="underscore" w:pos="2909"/>
        </w:tabs>
        <w:spacing w:line="240" w:lineRule="auto"/>
        <w:ind w:right="356"/>
        <w:jc w:val="right"/>
        <w:rPr>
          <w:rStyle w:val="FontStyle28"/>
        </w:rPr>
      </w:pPr>
      <w:r>
        <w:rPr>
          <w:rStyle w:val="FontStyle28"/>
        </w:rPr>
        <w:t>Дата 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</w:r>
    </w:p>
    <w:p w:rsidR="006C4006" w:rsidRDefault="006C4006" w:rsidP="007C3220">
      <w:pPr>
        <w:pStyle w:val="Style18"/>
        <w:widowControl/>
        <w:spacing w:before="43" w:line="235" w:lineRule="exact"/>
        <w:ind w:left="6672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35" w:lineRule="exact"/>
        <w:ind w:left="6672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35" w:lineRule="exact"/>
        <w:ind w:left="6672"/>
        <w:rPr>
          <w:rStyle w:val="FontStyle24"/>
        </w:rPr>
      </w:pPr>
    </w:p>
    <w:p w:rsidR="006C4006" w:rsidRDefault="006C4006" w:rsidP="007C3220">
      <w:pPr>
        <w:pStyle w:val="Style18"/>
        <w:widowControl/>
        <w:spacing w:before="43" w:line="235" w:lineRule="exact"/>
        <w:ind w:left="6672"/>
        <w:rPr>
          <w:rStyle w:val="FontStyle24"/>
        </w:rPr>
      </w:pPr>
    </w:p>
    <w:p w:rsidR="007C3220" w:rsidRDefault="007C3220" w:rsidP="006C4006">
      <w:pPr>
        <w:pStyle w:val="Style18"/>
        <w:widowControl/>
        <w:spacing w:before="43" w:line="235" w:lineRule="exact"/>
        <w:ind w:left="5670"/>
        <w:rPr>
          <w:rStyle w:val="FontStyle24"/>
        </w:rPr>
      </w:pPr>
      <w:r>
        <w:rPr>
          <w:rStyle w:val="FontStyle24"/>
        </w:rPr>
        <w:lastRenderedPageBreak/>
        <w:t xml:space="preserve">Приложение 4 </w:t>
      </w:r>
      <w:proofErr w:type="gramStart"/>
      <w:r>
        <w:rPr>
          <w:rStyle w:val="FontStyle24"/>
        </w:rPr>
        <w:t>к Порядку расходования субвенции на реализацию государственных полномочий по обеспечению питанием обучающихся в муниципальных общеобразовательных организациях без взимания</w:t>
      </w:r>
      <w:proofErr w:type="gramEnd"/>
      <w:r>
        <w:rPr>
          <w:rStyle w:val="FontStyle24"/>
        </w:rPr>
        <w:t xml:space="preserve"> платы</w:t>
      </w:r>
    </w:p>
    <w:p w:rsidR="007C3220" w:rsidRDefault="007C3220" w:rsidP="006C4006">
      <w:pPr>
        <w:pStyle w:val="Style2"/>
        <w:widowControl/>
        <w:spacing w:line="240" w:lineRule="exact"/>
        <w:ind w:left="5670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left="5468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105" w:line="240" w:lineRule="auto"/>
        <w:ind w:left="5468"/>
        <w:rPr>
          <w:rStyle w:val="FontStyle20"/>
        </w:rPr>
      </w:pPr>
      <w:r>
        <w:rPr>
          <w:rStyle w:val="FontStyle20"/>
        </w:rPr>
        <w:t>Директору</w:t>
      </w:r>
      <w:r w:rsidR="003F56B5">
        <w:rPr>
          <w:rStyle w:val="FontStyle20"/>
        </w:rPr>
        <w:t>____________________</w:t>
      </w:r>
    </w:p>
    <w:p w:rsidR="007C3220" w:rsidRDefault="007C3220" w:rsidP="007C3220">
      <w:pPr>
        <w:pStyle w:val="Style2"/>
        <w:widowControl/>
        <w:spacing w:line="240" w:lineRule="exact"/>
        <w:ind w:right="36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36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36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right="36"/>
        <w:jc w:val="right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tabs>
          <w:tab w:val="left" w:leader="underscore" w:pos="3750"/>
        </w:tabs>
        <w:spacing w:before="74" w:line="642" w:lineRule="exact"/>
        <w:ind w:right="36"/>
        <w:jc w:val="right"/>
        <w:rPr>
          <w:rStyle w:val="FontStyle20"/>
        </w:rPr>
      </w:pPr>
      <w:r>
        <w:rPr>
          <w:rStyle w:val="FontStyle20"/>
        </w:rPr>
        <w:t>От родительского комитета</w:t>
      </w:r>
      <w:r>
        <w:rPr>
          <w:rStyle w:val="FontStyle20"/>
        </w:rPr>
        <w:tab/>
        <w:t>класса</w:t>
      </w:r>
    </w:p>
    <w:p w:rsidR="007C3220" w:rsidRDefault="007C3220" w:rsidP="007C3220">
      <w:pPr>
        <w:pStyle w:val="Style2"/>
        <w:widowControl/>
        <w:tabs>
          <w:tab w:val="left" w:pos="4092"/>
        </w:tabs>
        <w:spacing w:before="7" w:line="642" w:lineRule="exact"/>
        <w:jc w:val="left"/>
        <w:rPr>
          <w:rStyle w:val="FontStyle20"/>
        </w:rPr>
      </w:pPr>
      <w:r>
        <w:rPr>
          <w:rStyle w:val="FontStyle20"/>
        </w:rPr>
        <w:t>—</w:t>
      </w:r>
      <w:r>
        <w:rPr>
          <w:rStyle w:val="FontStyle20"/>
        </w:rPr>
        <w:tab/>
        <w:t>Ходатайство (образец).</w:t>
      </w:r>
    </w:p>
    <w:p w:rsidR="007C3220" w:rsidRDefault="007C3220" w:rsidP="007C3220">
      <w:pPr>
        <w:pStyle w:val="Style2"/>
        <w:widowControl/>
        <w:tabs>
          <w:tab w:val="left" w:leader="underscore" w:pos="4192"/>
        </w:tabs>
        <w:spacing w:line="642" w:lineRule="exact"/>
        <w:jc w:val="right"/>
        <w:rPr>
          <w:rStyle w:val="FontStyle20"/>
        </w:rPr>
      </w:pPr>
      <w:r>
        <w:rPr>
          <w:rStyle w:val="FontStyle20"/>
        </w:rPr>
        <w:t>Родительский комитет</w:t>
      </w:r>
      <w:r>
        <w:rPr>
          <w:rStyle w:val="FontStyle20"/>
        </w:rPr>
        <w:tab/>
        <w:t>класса ходатайствует о постановке</w:t>
      </w:r>
    </w:p>
    <w:p w:rsidR="007C3220" w:rsidRDefault="007C3220" w:rsidP="007C3220">
      <w:pPr>
        <w:pStyle w:val="Style2"/>
        <w:widowControl/>
        <w:tabs>
          <w:tab w:val="left" w:leader="underscore" w:pos="8968"/>
        </w:tabs>
        <w:spacing w:line="240" w:lineRule="auto"/>
        <w:ind w:left="863"/>
        <w:jc w:val="left"/>
        <w:rPr>
          <w:rStyle w:val="FontStyle20"/>
        </w:rPr>
      </w:pPr>
      <w:r>
        <w:rPr>
          <w:rStyle w:val="FontStyle20"/>
        </w:rPr>
        <w:t>на бесплатное питание</w:t>
      </w:r>
      <w:r>
        <w:rPr>
          <w:rStyle w:val="FontStyle20"/>
        </w:rPr>
        <w:tab/>
      </w:r>
    </w:p>
    <w:p w:rsidR="007C3220" w:rsidRDefault="003F56B5" w:rsidP="003F56B5">
      <w:pPr>
        <w:pStyle w:val="Style2"/>
        <w:widowControl/>
        <w:tabs>
          <w:tab w:val="left" w:leader="underscore" w:pos="9214"/>
        </w:tabs>
        <w:spacing w:line="328" w:lineRule="exact"/>
        <w:ind w:left="848"/>
        <w:jc w:val="left"/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           </w:t>
      </w:r>
      <w:r w:rsidR="007C3220">
        <w:rPr>
          <w:rStyle w:val="FontStyle20"/>
        </w:rPr>
        <w:t>(Ф.И.О.)</w:t>
      </w:r>
    </w:p>
    <w:p w:rsidR="007C3220" w:rsidRDefault="007C3220" w:rsidP="003F56B5">
      <w:pPr>
        <w:pStyle w:val="Style2"/>
        <w:widowControl/>
        <w:tabs>
          <w:tab w:val="left" w:leader="underscore" w:pos="1397"/>
          <w:tab w:val="left" w:leader="underscore" w:pos="2887"/>
          <w:tab w:val="left" w:pos="3265"/>
          <w:tab w:val="left" w:leader="underscore" w:pos="8882"/>
        </w:tabs>
        <w:spacing w:line="328" w:lineRule="exact"/>
        <w:ind w:left="855"/>
        <w:jc w:val="left"/>
        <w:rPr>
          <w:rStyle w:val="FontStyle20"/>
        </w:rPr>
      </w:pPr>
      <w:r>
        <w:rPr>
          <w:rStyle w:val="FontStyle20"/>
        </w:rPr>
        <w:t>«</w:t>
      </w:r>
      <w:r>
        <w:rPr>
          <w:rStyle w:val="FontStyle20"/>
        </w:rPr>
        <w:tab/>
        <w:t xml:space="preserve">» </w:t>
      </w:r>
      <w:r>
        <w:rPr>
          <w:rStyle w:val="FontStyle20"/>
        </w:rPr>
        <w:tab/>
      </w:r>
      <w:r>
        <w:rPr>
          <w:rStyle w:val="FontStyle20"/>
        </w:rPr>
        <w:tab/>
        <w:t>года  рождения,</w:t>
      </w:r>
      <w:r w:rsidR="003F56B5">
        <w:rPr>
          <w:rStyle w:val="FontStyle20"/>
        </w:rPr>
        <w:t xml:space="preserve"> ученик</w:t>
      </w:r>
      <w:proofErr w:type="gramStart"/>
      <w:r w:rsidR="003F56B5">
        <w:rPr>
          <w:rStyle w:val="FontStyle20"/>
        </w:rPr>
        <w:t>а</w:t>
      </w:r>
      <w:r>
        <w:rPr>
          <w:rStyle w:val="FontStyle20"/>
        </w:rPr>
        <w:t>(</w:t>
      </w:r>
      <w:proofErr w:type="spellStart"/>
      <w:proofErr w:type="gramEnd"/>
      <w:r>
        <w:rPr>
          <w:rStyle w:val="FontStyle20"/>
        </w:rPr>
        <w:t>цу</w:t>
      </w:r>
      <w:proofErr w:type="spellEnd"/>
      <w:r>
        <w:rPr>
          <w:rStyle w:val="FontStyle20"/>
        </w:rPr>
        <w:t>)</w:t>
      </w:r>
      <w:r w:rsidR="003F56B5">
        <w:rPr>
          <w:rStyle w:val="FontStyle20"/>
        </w:rPr>
        <w:t>____________ класса</w:t>
      </w:r>
      <w:r>
        <w:rPr>
          <w:rStyle w:val="FontStyle20"/>
        </w:rPr>
        <w:t>,</w:t>
      </w:r>
      <w:r w:rsidR="003F56B5">
        <w:rPr>
          <w:rStyle w:val="FontStyle20"/>
        </w:rPr>
        <w:t xml:space="preserve"> </w:t>
      </w:r>
      <w:r>
        <w:rPr>
          <w:rStyle w:val="FontStyle20"/>
        </w:rPr>
        <w:t>проживающего(</w:t>
      </w:r>
      <w:proofErr w:type="spellStart"/>
      <w:r>
        <w:rPr>
          <w:rStyle w:val="FontStyle20"/>
        </w:rPr>
        <w:t>ую</w:t>
      </w:r>
      <w:proofErr w:type="spellEnd"/>
      <w:r>
        <w:rPr>
          <w:rStyle w:val="FontStyle20"/>
        </w:rPr>
        <w:t>) по адресу</w:t>
      </w:r>
      <w:r w:rsidR="003F56B5">
        <w:rPr>
          <w:rStyle w:val="FontStyle20"/>
        </w:rPr>
        <w:t>________________</w:t>
      </w:r>
    </w:p>
    <w:p w:rsidR="007C3220" w:rsidRDefault="007C3220" w:rsidP="007C3220">
      <w:pPr>
        <w:pStyle w:val="Style2"/>
        <w:widowControl/>
        <w:spacing w:line="240" w:lineRule="exact"/>
        <w:ind w:left="855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before="90" w:line="240" w:lineRule="auto"/>
        <w:ind w:left="855"/>
        <w:rPr>
          <w:rStyle w:val="FontStyle20"/>
        </w:rPr>
      </w:pPr>
      <w:r>
        <w:rPr>
          <w:rStyle w:val="FontStyle20"/>
        </w:rPr>
        <w:t>В соответствии с тем, что</w:t>
      </w:r>
      <w:r w:rsidR="003F56B5">
        <w:rPr>
          <w:rStyle w:val="FontStyle20"/>
        </w:rPr>
        <w:t>_________________________</w:t>
      </w:r>
    </w:p>
    <w:p w:rsidR="007C3220" w:rsidRDefault="007C3220" w:rsidP="007C3220">
      <w:pPr>
        <w:pStyle w:val="Style2"/>
        <w:widowControl/>
        <w:spacing w:line="240" w:lineRule="exact"/>
        <w:ind w:left="841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left="841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spacing w:line="240" w:lineRule="exact"/>
        <w:ind w:left="841"/>
        <w:rPr>
          <w:sz w:val="20"/>
          <w:szCs w:val="20"/>
        </w:rPr>
      </w:pPr>
    </w:p>
    <w:p w:rsidR="007C3220" w:rsidRDefault="007C3220" w:rsidP="007C3220">
      <w:pPr>
        <w:pStyle w:val="Style2"/>
        <w:widowControl/>
        <w:tabs>
          <w:tab w:val="left" w:pos="4391"/>
        </w:tabs>
        <w:spacing w:before="95" w:line="240" w:lineRule="auto"/>
        <w:ind w:left="841"/>
        <w:rPr>
          <w:rStyle w:val="FontStyle20"/>
        </w:rPr>
      </w:pPr>
      <w:r>
        <w:rPr>
          <w:rStyle w:val="FontStyle20"/>
        </w:rPr>
        <w:t>Члены</w:t>
      </w:r>
      <w:r>
        <w:rPr>
          <w:rStyle w:val="FontStyle20"/>
        </w:rPr>
        <w:tab/>
        <w:t>родительского комитета:</w:t>
      </w:r>
    </w:p>
    <w:p w:rsidR="007C3220" w:rsidRDefault="007C3220" w:rsidP="007C3220">
      <w:pPr>
        <w:pStyle w:val="Style12"/>
        <w:widowControl/>
        <w:numPr>
          <w:ilvl w:val="0"/>
          <w:numId w:val="25"/>
        </w:numPr>
        <w:tabs>
          <w:tab w:val="left" w:leader="underscore" w:pos="2966"/>
          <w:tab w:val="left" w:leader="underscore" w:pos="7606"/>
        </w:tabs>
        <w:spacing w:line="620" w:lineRule="exact"/>
        <w:ind w:left="863"/>
        <w:rPr>
          <w:rStyle w:val="FontStyle28"/>
        </w:rPr>
      </w:pPr>
      <w:r>
        <w:rPr>
          <w:rStyle w:val="FontStyle28"/>
        </w:rPr>
        <w:t>/</w:t>
      </w:r>
      <w:r>
        <w:rPr>
          <w:rStyle w:val="FontStyle28"/>
        </w:rPr>
        <w:tab/>
        <w:t>/</w:t>
      </w:r>
    </w:p>
    <w:p w:rsidR="006C4006" w:rsidRDefault="007C3220" w:rsidP="007C3220">
      <w:pPr>
        <w:pStyle w:val="Style5"/>
        <w:widowControl/>
        <w:numPr>
          <w:ilvl w:val="0"/>
          <w:numId w:val="26"/>
        </w:numPr>
        <w:tabs>
          <w:tab w:val="left" w:leader="underscore" w:pos="1319"/>
          <w:tab w:val="left" w:leader="underscore" w:pos="2837"/>
          <w:tab w:val="left" w:leader="underscore" w:pos="7606"/>
        </w:tabs>
        <w:spacing w:before="7"/>
        <w:ind w:left="834"/>
        <w:rPr>
          <w:rStyle w:val="FontStyle20"/>
        </w:rPr>
      </w:pPr>
      <w:r>
        <w:rPr>
          <w:rStyle w:val="FontStyle20"/>
        </w:rPr>
        <w:t>/</w:t>
      </w:r>
      <w:r>
        <w:rPr>
          <w:rStyle w:val="FontStyle20"/>
        </w:rPr>
        <w:tab/>
        <w:t>/</w:t>
      </w:r>
    </w:p>
    <w:p w:rsidR="006C4006" w:rsidRDefault="006C4006" w:rsidP="006C4006">
      <w:pPr>
        <w:pStyle w:val="Style5"/>
        <w:widowControl/>
        <w:tabs>
          <w:tab w:val="left" w:leader="underscore" w:pos="1319"/>
          <w:tab w:val="left" w:leader="underscore" w:pos="2837"/>
          <w:tab w:val="left" w:leader="underscore" w:pos="7606"/>
        </w:tabs>
        <w:spacing w:before="7"/>
        <w:ind w:left="834"/>
        <w:rPr>
          <w:rStyle w:val="FontStyle20"/>
        </w:rPr>
      </w:pPr>
    </w:p>
    <w:p w:rsidR="006C4006" w:rsidRDefault="006C4006" w:rsidP="006C4006">
      <w:pPr>
        <w:pStyle w:val="Style5"/>
        <w:widowControl/>
        <w:tabs>
          <w:tab w:val="left" w:leader="underscore" w:pos="1319"/>
          <w:tab w:val="left" w:leader="underscore" w:pos="2837"/>
          <w:tab w:val="left" w:leader="underscore" w:pos="7606"/>
        </w:tabs>
        <w:spacing w:before="7"/>
        <w:ind w:left="834"/>
        <w:rPr>
          <w:rStyle w:val="FontStyle20"/>
        </w:rPr>
      </w:pPr>
    </w:p>
    <w:p w:rsidR="007C3220" w:rsidRDefault="007C3220" w:rsidP="006C4006">
      <w:pPr>
        <w:pStyle w:val="Style5"/>
        <w:widowControl/>
        <w:tabs>
          <w:tab w:val="left" w:leader="underscore" w:pos="1319"/>
          <w:tab w:val="left" w:leader="underscore" w:pos="2837"/>
          <w:tab w:val="left" w:leader="underscore" w:pos="7606"/>
        </w:tabs>
        <w:spacing w:before="7"/>
        <w:ind w:left="834"/>
        <w:rPr>
          <w:rStyle w:val="FontStyle20"/>
        </w:rPr>
      </w:pPr>
      <w:r>
        <w:rPr>
          <w:rStyle w:val="FontStyle20"/>
        </w:rPr>
        <w:t>Дата «</w:t>
      </w:r>
      <w:r>
        <w:rPr>
          <w:rStyle w:val="FontStyle20"/>
        </w:rPr>
        <w:tab/>
        <w:t>»</w:t>
      </w:r>
    </w:p>
    <w:p w:rsidR="00274129" w:rsidRDefault="00274129" w:rsidP="007C3220">
      <w:pPr>
        <w:jc w:val="center"/>
      </w:pPr>
    </w:p>
    <w:sectPr w:rsidR="00274129" w:rsidSect="00BD67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FD" w:rsidRDefault="004552FD" w:rsidP="0071128A">
      <w:r>
        <w:separator/>
      </w:r>
    </w:p>
  </w:endnote>
  <w:endnote w:type="continuationSeparator" w:id="0">
    <w:p w:rsidR="004552FD" w:rsidRDefault="004552FD" w:rsidP="0071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8A" w:rsidRDefault="007112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8A" w:rsidRDefault="007112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8A" w:rsidRDefault="007112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FD" w:rsidRDefault="004552FD" w:rsidP="0071128A">
      <w:r>
        <w:separator/>
      </w:r>
    </w:p>
  </w:footnote>
  <w:footnote w:type="continuationSeparator" w:id="0">
    <w:p w:rsidR="004552FD" w:rsidRDefault="004552FD" w:rsidP="0071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8E"/>
    <w:multiLevelType w:val="singleLevel"/>
    <w:tmpl w:val="2DA8D6FE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060643D6"/>
    <w:multiLevelType w:val="singleLevel"/>
    <w:tmpl w:val="7376D6FC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E0F68E0"/>
    <w:multiLevelType w:val="singleLevel"/>
    <w:tmpl w:val="448071DC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FE43774"/>
    <w:multiLevelType w:val="hybridMultilevel"/>
    <w:tmpl w:val="8EFA8D54"/>
    <w:lvl w:ilvl="0" w:tplc="3CD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B648AF"/>
    <w:multiLevelType w:val="singleLevel"/>
    <w:tmpl w:val="4B9ACB46"/>
    <w:lvl w:ilvl="0">
      <w:start w:val="2"/>
      <w:numFmt w:val="decimal"/>
      <w:lvlText w:val="2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5">
    <w:nsid w:val="263B65B0"/>
    <w:multiLevelType w:val="singleLevel"/>
    <w:tmpl w:val="BE705F32"/>
    <w:lvl w:ilvl="0">
      <w:start w:val="1"/>
      <w:numFmt w:val="decimal"/>
      <w:lvlText w:val="%1."/>
      <w:legacy w:legacy="1" w:legacySpace="0" w:legacyIndent="8925"/>
      <w:lvlJc w:val="left"/>
      <w:rPr>
        <w:rFonts w:ascii="Times New Roman" w:hAnsi="Times New Roman" w:cs="Times New Roman" w:hint="default"/>
      </w:rPr>
    </w:lvl>
  </w:abstractNum>
  <w:abstractNum w:abstractNumId="6">
    <w:nsid w:val="2F2F6D2E"/>
    <w:multiLevelType w:val="singleLevel"/>
    <w:tmpl w:val="85B851F6"/>
    <w:lvl w:ilvl="0">
      <w:start w:val="2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DA1875"/>
    <w:multiLevelType w:val="singleLevel"/>
    <w:tmpl w:val="E654E548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5720"/>
    <w:multiLevelType w:val="singleLevel"/>
    <w:tmpl w:val="6DAE359A"/>
    <w:lvl w:ilvl="0">
      <w:start w:val="2"/>
      <w:numFmt w:val="decimal"/>
      <w:lvlText w:val="%1."/>
      <w:legacy w:legacy="1" w:legacySpace="0" w:legacyIndent="1825"/>
      <w:lvlJc w:val="left"/>
      <w:rPr>
        <w:rFonts w:ascii="Times New Roman" w:hAnsi="Times New Roman" w:cs="Times New Roman" w:hint="default"/>
      </w:rPr>
    </w:lvl>
  </w:abstractNum>
  <w:abstractNum w:abstractNumId="11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6E46D97"/>
    <w:multiLevelType w:val="singleLevel"/>
    <w:tmpl w:val="16FAC21C"/>
    <w:lvl w:ilvl="0">
      <w:start w:val="1"/>
      <w:numFmt w:val="decimal"/>
      <w:lvlText w:val="%1."/>
      <w:legacy w:legacy="1" w:legacySpace="0" w:legacyIndent="8918"/>
      <w:lvlJc w:val="left"/>
      <w:rPr>
        <w:rFonts w:ascii="Times New Roman" w:hAnsi="Times New Roman" w:cs="Times New Roman" w:hint="default"/>
      </w:rPr>
    </w:lvl>
  </w:abstractNum>
  <w:abstractNum w:abstractNumId="13">
    <w:nsid w:val="49BD2139"/>
    <w:multiLevelType w:val="hybridMultilevel"/>
    <w:tmpl w:val="F0CC7C74"/>
    <w:lvl w:ilvl="0" w:tplc="A46AE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A5E07"/>
    <w:multiLevelType w:val="singleLevel"/>
    <w:tmpl w:val="2DA8D6FE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6">
    <w:nsid w:val="51B836D2"/>
    <w:multiLevelType w:val="singleLevel"/>
    <w:tmpl w:val="A99085EE"/>
    <w:lvl w:ilvl="0">
      <w:start w:val="1"/>
      <w:numFmt w:val="decimal"/>
      <w:lvlText w:val="%1."/>
      <w:legacy w:legacy="1" w:legacySpace="0" w:legacyIndent="2103"/>
      <w:lvlJc w:val="left"/>
      <w:rPr>
        <w:rFonts w:ascii="Times New Roman" w:hAnsi="Times New Roman" w:cs="Times New Roman" w:hint="default"/>
      </w:rPr>
    </w:lvl>
  </w:abstractNum>
  <w:abstractNum w:abstractNumId="17">
    <w:nsid w:val="579D6477"/>
    <w:multiLevelType w:val="singleLevel"/>
    <w:tmpl w:val="E5B4D90A"/>
    <w:lvl w:ilvl="0">
      <w:start w:val="17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8">
    <w:nsid w:val="60D34C5C"/>
    <w:multiLevelType w:val="singleLevel"/>
    <w:tmpl w:val="782C9D96"/>
    <w:lvl w:ilvl="0">
      <w:start w:val="2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6890371D"/>
    <w:multiLevelType w:val="singleLevel"/>
    <w:tmpl w:val="FF3A0528"/>
    <w:lvl w:ilvl="0">
      <w:start w:val="1"/>
      <w:numFmt w:val="decimal"/>
      <w:lvlText w:val="24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0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1">
    <w:nsid w:val="73C63AC3"/>
    <w:multiLevelType w:val="singleLevel"/>
    <w:tmpl w:val="1A56C79C"/>
    <w:lvl w:ilvl="0">
      <w:start w:val="20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2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15"/>
    <w:lvlOverride w:ilvl="0">
      <w:lvl w:ilvl="0">
        <w:start w:val="6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lvl w:ilvl="0">
        <w:start w:val="16"/>
        <w:numFmt w:val="decimal"/>
        <w:lvlText w:val="%1.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1"/>
  </w:num>
  <w:num w:numId="14">
    <w:abstractNumId w:val="21"/>
    <w:lvlOverride w:ilvl="0">
      <w:lvl w:ilvl="0">
        <w:start w:val="21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9"/>
  </w:num>
  <w:num w:numId="17">
    <w:abstractNumId w:val="4"/>
  </w:num>
  <w:num w:numId="18">
    <w:abstractNumId w:val="18"/>
  </w:num>
  <w:num w:numId="19">
    <w:abstractNumId w:val="1"/>
  </w:num>
  <w:num w:numId="20">
    <w:abstractNumId w:val="2"/>
  </w:num>
  <w:num w:numId="21">
    <w:abstractNumId w:val="12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893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00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14264"/>
    <w:rsid w:val="00064C36"/>
    <w:rsid w:val="00090ACD"/>
    <w:rsid w:val="000A01C7"/>
    <w:rsid w:val="000B79D9"/>
    <w:rsid w:val="000D145E"/>
    <w:rsid w:val="00112122"/>
    <w:rsid w:val="00116553"/>
    <w:rsid w:val="0017403A"/>
    <w:rsid w:val="001E299D"/>
    <w:rsid w:val="001E4379"/>
    <w:rsid w:val="002236DE"/>
    <w:rsid w:val="0027036B"/>
    <w:rsid w:val="00274129"/>
    <w:rsid w:val="002A0D72"/>
    <w:rsid w:val="002F1F52"/>
    <w:rsid w:val="00304795"/>
    <w:rsid w:val="00330163"/>
    <w:rsid w:val="00343E51"/>
    <w:rsid w:val="003A3A61"/>
    <w:rsid w:val="003A51E9"/>
    <w:rsid w:val="003B269E"/>
    <w:rsid w:val="003D0972"/>
    <w:rsid w:val="003E25EF"/>
    <w:rsid w:val="003F56B5"/>
    <w:rsid w:val="004005CF"/>
    <w:rsid w:val="00416D92"/>
    <w:rsid w:val="00432D16"/>
    <w:rsid w:val="00434A9D"/>
    <w:rsid w:val="004552FD"/>
    <w:rsid w:val="004570FD"/>
    <w:rsid w:val="004A5154"/>
    <w:rsid w:val="004B2BB2"/>
    <w:rsid w:val="00526DF3"/>
    <w:rsid w:val="00537622"/>
    <w:rsid w:val="00580832"/>
    <w:rsid w:val="005B4C02"/>
    <w:rsid w:val="005C3D63"/>
    <w:rsid w:val="005D0725"/>
    <w:rsid w:val="005F3EF5"/>
    <w:rsid w:val="00606AB2"/>
    <w:rsid w:val="00620629"/>
    <w:rsid w:val="00631AB0"/>
    <w:rsid w:val="00672679"/>
    <w:rsid w:val="00673864"/>
    <w:rsid w:val="00693AD3"/>
    <w:rsid w:val="00697333"/>
    <w:rsid w:val="006C4006"/>
    <w:rsid w:val="0071128A"/>
    <w:rsid w:val="0073751F"/>
    <w:rsid w:val="00745C36"/>
    <w:rsid w:val="00750339"/>
    <w:rsid w:val="00765955"/>
    <w:rsid w:val="00771739"/>
    <w:rsid w:val="007A15B1"/>
    <w:rsid w:val="007B03FF"/>
    <w:rsid w:val="007B73EE"/>
    <w:rsid w:val="007C070B"/>
    <w:rsid w:val="007C3220"/>
    <w:rsid w:val="007C36CD"/>
    <w:rsid w:val="007F1C6B"/>
    <w:rsid w:val="00800C20"/>
    <w:rsid w:val="008600A9"/>
    <w:rsid w:val="00873749"/>
    <w:rsid w:val="008953BD"/>
    <w:rsid w:val="008B5C8E"/>
    <w:rsid w:val="008B6419"/>
    <w:rsid w:val="008F0840"/>
    <w:rsid w:val="008F7555"/>
    <w:rsid w:val="00906294"/>
    <w:rsid w:val="00922170"/>
    <w:rsid w:val="00944955"/>
    <w:rsid w:val="00950E49"/>
    <w:rsid w:val="0095498B"/>
    <w:rsid w:val="00965764"/>
    <w:rsid w:val="009715D0"/>
    <w:rsid w:val="0099409F"/>
    <w:rsid w:val="009940E1"/>
    <w:rsid w:val="009C74AA"/>
    <w:rsid w:val="009D5601"/>
    <w:rsid w:val="009E3304"/>
    <w:rsid w:val="009F6452"/>
    <w:rsid w:val="00A405FA"/>
    <w:rsid w:val="00A5415D"/>
    <w:rsid w:val="00A7374C"/>
    <w:rsid w:val="00AA5779"/>
    <w:rsid w:val="00AD2208"/>
    <w:rsid w:val="00AD50B6"/>
    <w:rsid w:val="00AE7232"/>
    <w:rsid w:val="00B35A2A"/>
    <w:rsid w:val="00B97649"/>
    <w:rsid w:val="00BD670A"/>
    <w:rsid w:val="00BD6AD9"/>
    <w:rsid w:val="00BE70C0"/>
    <w:rsid w:val="00C103D0"/>
    <w:rsid w:val="00C1663D"/>
    <w:rsid w:val="00C20437"/>
    <w:rsid w:val="00C36816"/>
    <w:rsid w:val="00C551A8"/>
    <w:rsid w:val="00C90FF9"/>
    <w:rsid w:val="00C937C2"/>
    <w:rsid w:val="00CA22DA"/>
    <w:rsid w:val="00CB43EB"/>
    <w:rsid w:val="00CF1DB8"/>
    <w:rsid w:val="00D123FA"/>
    <w:rsid w:val="00DB7A43"/>
    <w:rsid w:val="00E068CA"/>
    <w:rsid w:val="00EA4D4B"/>
    <w:rsid w:val="00EA5827"/>
    <w:rsid w:val="00ED5471"/>
    <w:rsid w:val="00EE2C44"/>
    <w:rsid w:val="00EE38A6"/>
    <w:rsid w:val="00EE5BA0"/>
    <w:rsid w:val="00FB3AB4"/>
    <w:rsid w:val="00FC37A8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Style2">
    <w:name w:val="Style2"/>
    <w:basedOn w:val="a"/>
    <w:uiPriority w:val="99"/>
    <w:rsid w:val="003A51E9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A51E9"/>
    <w:pPr>
      <w:widowControl w:val="0"/>
      <w:autoSpaceDE w:val="0"/>
      <w:autoSpaceDN w:val="0"/>
      <w:adjustRightInd w:val="0"/>
      <w:spacing w:line="320" w:lineRule="exact"/>
      <w:ind w:firstLine="699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A51E9"/>
    <w:pPr>
      <w:widowControl w:val="0"/>
      <w:autoSpaceDE w:val="0"/>
      <w:autoSpaceDN w:val="0"/>
      <w:adjustRightInd w:val="0"/>
      <w:spacing w:line="317" w:lineRule="exact"/>
      <w:ind w:firstLine="699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A51E9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A51E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C322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C3220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C3220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C3220"/>
    <w:pPr>
      <w:widowControl w:val="0"/>
      <w:autoSpaceDE w:val="0"/>
      <w:autoSpaceDN w:val="0"/>
      <w:adjustRightInd w:val="0"/>
      <w:spacing w:line="328" w:lineRule="exact"/>
      <w:ind w:hanging="33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C3220"/>
    <w:pPr>
      <w:widowControl w:val="0"/>
      <w:autoSpaceDE w:val="0"/>
      <w:autoSpaceDN w:val="0"/>
      <w:adjustRightInd w:val="0"/>
      <w:spacing w:line="314" w:lineRule="exact"/>
      <w:ind w:firstLine="328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C322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C322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7C3220"/>
    <w:pPr>
      <w:widowControl w:val="0"/>
      <w:autoSpaceDE w:val="0"/>
      <w:autoSpaceDN w:val="0"/>
      <w:adjustRightInd w:val="0"/>
      <w:spacing w:line="231" w:lineRule="exact"/>
      <w:jc w:val="right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7C322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7C322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C322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0"/>
    <w:uiPriority w:val="99"/>
    <w:rsid w:val="007C322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0"/>
    <w:uiPriority w:val="99"/>
    <w:rsid w:val="007C322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C32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7C32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7C32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D50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D869-1419-45AA-A12E-FB46EDBF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63</cp:revision>
  <cp:lastPrinted>2017-06-01T07:42:00Z</cp:lastPrinted>
  <dcterms:created xsi:type="dcterms:W3CDTF">2017-01-24T03:54:00Z</dcterms:created>
  <dcterms:modified xsi:type="dcterms:W3CDTF">2018-03-19T08:11:00Z</dcterms:modified>
</cp:coreProperties>
</file>